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51" w:lineRule="exact"/>
        <w:rPr>
          <w:sz w:val="24"/>
          <w:szCs w:val="24"/>
          <w:color w:val="auto"/>
        </w:rPr>
      </w:pPr>
    </w:p>
    <w:p>
      <w:pPr>
        <w:jc w:val="center"/>
        <w:ind w:right="304"/>
        <w:spacing w:after="0"/>
        <w:rPr>
          <w:sz w:val="20"/>
          <w:szCs w:val="20"/>
          <w:color w:val="auto"/>
        </w:rPr>
      </w:pPr>
      <w:r>
        <w:rPr>
          <w:rFonts w:ascii="Times New Roman" w:cs="Times New Roman" w:eastAsia="Times New Roman" w:hAnsi="Times New Roman"/>
          <w:sz w:val="23"/>
          <w:szCs w:val="23"/>
          <w:b w:val="1"/>
          <w:bCs w:val="1"/>
          <w:color w:val="auto"/>
        </w:rPr>
        <w:t>The Thirty Verses of Vasubandhu</w:t>
      </w:r>
    </w:p>
    <w:p>
      <w:pPr>
        <w:spacing w:after="0" w:line="12" w:lineRule="exact"/>
        <w:rPr>
          <w:sz w:val="24"/>
          <w:szCs w:val="24"/>
          <w:color w:val="auto"/>
        </w:rPr>
      </w:pPr>
    </w:p>
    <w:p>
      <w:pPr>
        <w:jc w:val="center"/>
        <w:ind w:right="304"/>
        <w:spacing w:after="0"/>
        <w:rPr>
          <w:sz w:val="20"/>
          <w:szCs w:val="20"/>
          <w:color w:val="auto"/>
        </w:rPr>
      </w:pPr>
      <w:r>
        <w:rPr>
          <w:rFonts w:ascii="Times New Roman" w:cs="Times New Roman" w:eastAsia="Times New Roman" w:hAnsi="Times New Roman"/>
          <w:sz w:val="24"/>
          <w:szCs w:val="24"/>
          <w:b w:val="1"/>
          <w:bCs w:val="1"/>
          <w:color w:val="auto"/>
        </w:rPr>
        <w:t>(Triṁśikāvijñaptikārikāḥ)</w:t>
      </w:r>
    </w:p>
    <w:p>
      <w:pPr>
        <w:spacing w:after="0" w:line="20" w:lineRule="exact"/>
        <w:rPr>
          <w:sz w:val="24"/>
          <w:szCs w:val="24"/>
          <w:color w:val="auto"/>
        </w:rPr>
      </w:pPr>
      <w:r>
        <w:rPr>
          <w:sz w:val="24"/>
          <w:szCs w:val="24"/>
          <w:color w:val="auto"/>
        </w:rPr>
        <w:br w:type="column"/>
      </w:r>
    </w:p>
    <w:p>
      <w:pPr>
        <w:spacing w:after="0"/>
        <w:tabs>
          <w:tab w:leader="none" w:pos="3740" w:val="left"/>
        </w:tabs>
        <w:rPr>
          <w:sz w:val="20"/>
          <w:szCs w:val="20"/>
          <w:color w:val="auto"/>
        </w:rPr>
      </w:pPr>
      <w:r>
        <w:rPr>
          <w:rFonts w:ascii="Arial" w:cs="Arial" w:eastAsia="Arial" w:hAnsi="Arial"/>
          <w:sz w:val="23"/>
          <w:szCs w:val="23"/>
          <w:b w:val="1"/>
          <w:bCs w:val="1"/>
          <w:color w:val="auto"/>
        </w:rPr>
        <w:t>Thích Nhất Hạnh</w:t>
      </w:r>
      <w:r>
        <w:rPr>
          <w:sz w:val="20"/>
          <w:szCs w:val="20"/>
          <w:color w:val="auto"/>
        </w:rPr>
        <w:tab/>
      </w:r>
      <w:r>
        <w:rPr>
          <w:rFonts w:ascii="Arial" w:cs="Arial" w:eastAsia="Arial" w:hAnsi="Arial"/>
          <w:sz w:val="24"/>
          <w:szCs w:val="24"/>
          <w:b w:val="1"/>
          <w:bCs w:val="1"/>
          <w:color w:val="auto"/>
        </w:rPr>
        <w:t>Thích Nhất Hạnh</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-4674235</wp:posOffset>
            </wp:positionH>
            <wp:positionV relativeFrom="paragraph">
              <wp:posOffset>-162560</wp:posOffset>
            </wp:positionV>
            <wp:extent cx="9716770" cy="69837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9716770" cy="6983730"/>
                    </a:xfrm>
                    <a:prstGeom prst="rect">
                      <a:avLst/>
                    </a:prstGeom>
                    <a:noFill/>
                  </pic:spPr>
                </pic:pic>
              </a:graphicData>
            </a:graphic>
          </wp:anchor>
        </w:drawing>
      </w:r>
    </w:p>
    <w:p>
      <w:pPr>
        <w:spacing w:after="0" w:line="52" w:lineRule="exact"/>
        <w:rPr>
          <w:sz w:val="24"/>
          <w:szCs w:val="24"/>
          <w:color w:val="auto"/>
        </w:rPr>
      </w:pPr>
    </w:p>
    <w:p>
      <w:pPr>
        <w:ind w:left="520"/>
        <w:spacing w:after="0"/>
        <w:tabs>
          <w:tab w:leader="none" w:pos="4080" w:val="left"/>
        </w:tabs>
        <w:rPr>
          <w:sz w:val="20"/>
          <w:szCs w:val="20"/>
          <w:color w:val="auto"/>
        </w:rPr>
      </w:pPr>
      <w:r>
        <w:rPr>
          <w:rFonts w:ascii="Arial" w:cs="Arial" w:eastAsia="Arial" w:hAnsi="Arial"/>
          <w:sz w:val="23"/>
          <w:szCs w:val="23"/>
          <w:b w:val="1"/>
          <w:bCs w:val="1"/>
          <w:color w:val="auto"/>
        </w:rPr>
        <w:t>(English)</w:t>
      </w:r>
      <w:r>
        <w:rPr>
          <w:sz w:val="20"/>
          <w:szCs w:val="20"/>
          <w:color w:val="auto"/>
        </w:rPr>
        <w:tab/>
      </w:r>
      <w:r>
        <w:rPr>
          <w:rFonts w:ascii="Arial" w:cs="Arial" w:eastAsia="Arial" w:hAnsi="Arial"/>
          <w:sz w:val="24"/>
          <w:szCs w:val="24"/>
          <w:b w:val="1"/>
          <w:bCs w:val="1"/>
          <w:color w:val="auto"/>
        </w:rPr>
        <w:t>(Tiếng Việt)</w:t>
      </w:r>
    </w:p>
    <w:p>
      <w:pPr>
        <w:spacing w:after="0" w:line="20" w:lineRule="exact"/>
        <w:rPr>
          <w:sz w:val="24"/>
          <w:szCs w:val="24"/>
          <w:color w:val="auto"/>
        </w:rPr>
      </w:pPr>
      <w:r>
        <w:rPr>
          <w:sz w:val="24"/>
          <w:szCs w:val="24"/>
          <w:color w:val="auto"/>
        </w:rPr>
        <w:br w:type="column"/>
      </w:r>
    </w:p>
    <w:p>
      <w:pPr>
        <w:spacing w:after="0" w:line="33" w:lineRule="exact"/>
        <w:rPr>
          <w:sz w:val="24"/>
          <w:szCs w:val="24"/>
          <w:color w:val="auto"/>
        </w:rPr>
      </w:pPr>
    </w:p>
    <w:p>
      <w:pPr>
        <w:ind w:left="60"/>
        <w:spacing w:after="0"/>
        <w:rPr>
          <w:sz w:val="20"/>
          <w:szCs w:val="20"/>
          <w:color w:val="auto"/>
        </w:rPr>
      </w:pPr>
      <w:r>
        <w:rPr>
          <w:rFonts w:ascii="Times New Roman" w:cs="Times New Roman" w:eastAsia="Times New Roman" w:hAnsi="Times New Roman"/>
          <w:sz w:val="23"/>
          <w:szCs w:val="23"/>
          <w:b w:val="1"/>
          <w:bCs w:val="1"/>
          <w:color w:val="auto"/>
        </w:rPr>
        <w:t>Hsuan Tsang</w:t>
      </w:r>
    </w:p>
    <w:p>
      <w:pPr>
        <w:spacing w:after="0" w:line="318" w:lineRule="exact"/>
        <w:rPr>
          <w:sz w:val="20"/>
          <w:szCs w:val="20"/>
          <w:color w:val="auto"/>
        </w:rPr>
      </w:pPr>
      <w:r>
        <w:rPr>
          <w:rFonts w:ascii="DFKai-SB" w:cs="DFKai-SB" w:eastAsia="DFKai-SB" w:hAnsi="DFKai-SB"/>
          <w:sz w:val="27"/>
          <w:szCs w:val="27"/>
          <w:color w:val="auto"/>
        </w:rPr>
        <w:t>唯識三十頌</w:t>
      </w:r>
    </w:p>
    <w:p>
      <w:pPr>
        <w:spacing w:after="0" w:line="200" w:lineRule="exact"/>
        <w:rPr>
          <w:sz w:val="24"/>
          <w:szCs w:val="24"/>
          <w:color w:val="auto"/>
        </w:rPr>
      </w:pPr>
    </w:p>
    <w:p>
      <w:pPr>
        <w:sectPr>
          <w:pgSz w:w="16840" w:h="11900" w:orient="landscape"/>
          <w:cols w:equalWidth="0" w:num="3">
            <w:col w:w="6576" w:space="720"/>
            <w:col w:w="5820" w:space="600"/>
            <w:col w:w="1400"/>
          </w:cols>
          <w:pgMar w:left="784" w:top="419" w:right="940" w:bottom="0" w:gutter="0" w:footer="0" w:header="0"/>
        </w:sectPr>
      </w:pPr>
    </w:p>
    <w:p>
      <w:pPr>
        <w:spacing w:after="0" w:line="61" w:lineRule="exact"/>
        <w:rPr>
          <w:sz w:val="24"/>
          <w:szCs w:val="24"/>
          <w:color w:val="auto"/>
        </w:rPr>
      </w:pPr>
    </w:p>
    <w:p>
      <w:pPr>
        <w:jc w:val="both"/>
        <w:ind w:left="356" w:right="560" w:hanging="356"/>
        <w:spacing w:after="0" w:line="294" w:lineRule="auto"/>
        <w:tabs>
          <w:tab w:leader="none" w:pos="356" w:val="left"/>
        </w:tabs>
        <w:numPr>
          <w:ilvl w:val="0"/>
          <w:numId w:val="1"/>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ātmadharmopacāro hi vividho yaḥ pravartate | vijñānapariṇāme 'sau pariṇāmaḥ sa ca tridhā ||</w:t>
      </w:r>
    </w:p>
    <w:p>
      <w:pPr>
        <w:spacing w:after="0" w:line="200" w:lineRule="exact"/>
        <w:rPr>
          <w:sz w:val="24"/>
          <w:szCs w:val="24"/>
          <w:color w:val="auto"/>
        </w:rPr>
      </w:pPr>
    </w:p>
    <w:p>
      <w:pPr>
        <w:spacing w:after="0" w:line="200" w:lineRule="exact"/>
        <w:rPr>
          <w:sz w:val="24"/>
          <w:szCs w:val="24"/>
          <w:color w:val="auto"/>
        </w:rPr>
      </w:pPr>
    </w:p>
    <w:p>
      <w:pPr>
        <w:spacing w:after="0" w:line="220" w:lineRule="exact"/>
        <w:rPr>
          <w:sz w:val="24"/>
          <w:szCs w:val="24"/>
          <w:color w:val="auto"/>
        </w:rPr>
      </w:pPr>
    </w:p>
    <w:p>
      <w:pPr>
        <w:ind w:left="356" w:right="220" w:hanging="356"/>
        <w:spacing w:after="0" w:line="294" w:lineRule="auto"/>
        <w:tabs>
          <w:tab w:leader="none" w:pos="356" w:val="left"/>
        </w:tabs>
        <w:numPr>
          <w:ilvl w:val="0"/>
          <w:numId w:val="2"/>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vipāko mananākhyaśca vijñaptirviṣayasya ca | tatrālayākhyaṁ vijñānaṁ vipākaḥ sarvabījakam ||</w:t>
      </w:r>
    </w:p>
    <w:p>
      <w:pPr>
        <w:spacing w:after="0" w:line="200" w:lineRule="exact"/>
        <w:rPr>
          <w:sz w:val="24"/>
          <w:szCs w:val="24"/>
          <w:color w:val="auto"/>
        </w:rPr>
      </w:pPr>
    </w:p>
    <w:p>
      <w:pPr>
        <w:spacing w:after="0" w:line="200" w:lineRule="exact"/>
        <w:rPr>
          <w:sz w:val="24"/>
          <w:szCs w:val="24"/>
          <w:color w:val="auto"/>
        </w:rPr>
      </w:pPr>
    </w:p>
    <w:p>
      <w:pPr>
        <w:spacing w:after="0" w:line="220" w:lineRule="exact"/>
        <w:rPr>
          <w:sz w:val="24"/>
          <w:szCs w:val="24"/>
          <w:color w:val="auto"/>
        </w:rPr>
      </w:pPr>
    </w:p>
    <w:p>
      <w:pPr>
        <w:ind w:left="356" w:right="480" w:hanging="356"/>
        <w:spacing w:after="0" w:line="294" w:lineRule="auto"/>
        <w:tabs>
          <w:tab w:leader="none" w:pos="356" w:val="left"/>
        </w:tabs>
        <w:numPr>
          <w:ilvl w:val="0"/>
          <w:numId w:val="3"/>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asaṁviditakopādisthānavijñaptikaṁ ca tat | sadā sparśamanaskāravitsaṁjñācetanānvitam ||</w:t>
      </w:r>
    </w:p>
    <w:p>
      <w:pPr>
        <w:spacing w:after="0" w:line="200" w:lineRule="exact"/>
        <w:rPr>
          <w:sz w:val="24"/>
          <w:szCs w:val="24"/>
          <w:color w:val="auto"/>
        </w:rPr>
      </w:pPr>
    </w:p>
    <w:p>
      <w:pPr>
        <w:spacing w:after="0" w:line="200" w:lineRule="exact"/>
        <w:rPr>
          <w:sz w:val="24"/>
          <w:szCs w:val="24"/>
          <w:color w:val="auto"/>
        </w:rPr>
      </w:pPr>
    </w:p>
    <w:p>
      <w:pPr>
        <w:spacing w:after="0" w:line="220" w:lineRule="exact"/>
        <w:rPr>
          <w:sz w:val="24"/>
          <w:szCs w:val="24"/>
          <w:color w:val="auto"/>
        </w:rPr>
      </w:pPr>
    </w:p>
    <w:p>
      <w:pPr>
        <w:ind w:left="356" w:right="440" w:hanging="356"/>
        <w:spacing w:after="0" w:line="294" w:lineRule="auto"/>
        <w:tabs>
          <w:tab w:leader="none" w:pos="356" w:val="left"/>
        </w:tabs>
        <w:numPr>
          <w:ilvl w:val="0"/>
          <w:numId w:val="4"/>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upekṣā vedanā tatrānivṛtāvyākṛtaṁ ca tat | tathā sparśādayastacca vartate srotasaughavat ||</w:t>
      </w:r>
    </w:p>
    <w:p>
      <w:pPr>
        <w:spacing w:after="0" w:line="200" w:lineRule="exact"/>
        <w:rPr>
          <w:sz w:val="24"/>
          <w:szCs w:val="24"/>
          <w:color w:val="auto"/>
        </w:rPr>
      </w:pPr>
    </w:p>
    <w:p>
      <w:pPr>
        <w:spacing w:after="0" w:line="200" w:lineRule="exact"/>
        <w:rPr>
          <w:sz w:val="24"/>
          <w:szCs w:val="24"/>
          <w:color w:val="auto"/>
        </w:rPr>
      </w:pPr>
    </w:p>
    <w:p>
      <w:pPr>
        <w:spacing w:after="0" w:line="220" w:lineRule="exact"/>
        <w:rPr>
          <w:sz w:val="24"/>
          <w:szCs w:val="24"/>
          <w:color w:val="auto"/>
        </w:rPr>
      </w:pPr>
    </w:p>
    <w:p>
      <w:pPr>
        <w:ind w:left="356" w:hanging="356"/>
        <w:spacing w:after="0" w:line="294" w:lineRule="auto"/>
        <w:tabs>
          <w:tab w:leader="none" w:pos="356" w:val="left"/>
        </w:tabs>
        <w:numPr>
          <w:ilvl w:val="0"/>
          <w:numId w:val="5"/>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tasya vyāvṛttirarhatve tadāśritya pravartate | tadālambaṁ manonāma vijñānaṁ mananātmakam ||</w:t>
      </w:r>
    </w:p>
    <w:p>
      <w:pPr>
        <w:spacing w:after="0" w:line="200" w:lineRule="exact"/>
        <w:rPr>
          <w:sz w:val="24"/>
          <w:szCs w:val="24"/>
          <w:color w:val="auto"/>
        </w:rPr>
      </w:pPr>
    </w:p>
    <w:p>
      <w:pPr>
        <w:spacing w:after="0" w:line="200" w:lineRule="exact"/>
        <w:rPr>
          <w:sz w:val="24"/>
          <w:szCs w:val="24"/>
          <w:color w:val="auto"/>
        </w:rPr>
      </w:pPr>
    </w:p>
    <w:p>
      <w:pPr>
        <w:spacing w:after="0" w:line="220" w:lineRule="exact"/>
        <w:rPr>
          <w:sz w:val="24"/>
          <w:szCs w:val="24"/>
          <w:color w:val="auto"/>
        </w:rPr>
      </w:pPr>
    </w:p>
    <w:p>
      <w:pPr>
        <w:ind w:left="356" w:right="80" w:hanging="356"/>
        <w:spacing w:after="0" w:line="294" w:lineRule="auto"/>
        <w:tabs>
          <w:tab w:leader="none" w:pos="356" w:val="left"/>
        </w:tabs>
        <w:numPr>
          <w:ilvl w:val="0"/>
          <w:numId w:val="6"/>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kleśaiścaturbhiḥ sahitaṁ nivṛtāvyākṛtaiḥ sadā | ātmadṛṣṭyātmamohātmamānātmasnehasaṁjñitaiḥ ||</w:t>
      </w:r>
    </w:p>
    <w:p>
      <w:pPr>
        <w:spacing w:after="0" w:line="200" w:lineRule="exact"/>
        <w:rPr>
          <w:sz w:val="24"/>
          <w:szCs w:val="24"/>
          <w:color w:val="auto"/>
        </w:rPr>
      </w:pPr>
    </w:p>
    <w:p>
      <w:pPr>
        <w:spacing w:after="0" w:line="200" w:lineRule="exact"/>
        <w:rPr>
          <w:sz w:val="24"/>
          <w:szCs w:val="24"/>
          <w:color w:val="auto"/>
        </w:rPr>
      </w:pPr>
    </w:p>
    <w:p>
      <w:pPr>
        <w:spacing w:after="0" w:line="220" w:lineRule="exact"/>
        <w:rPr>
          <w:sz w:val="24"/>
          <w:szCs w:val="24"/>
          <w:color w:val="auto"/>
        </w:rPr>
      </w:pPr>
    </w:p>
    <w:p>
      <w:pPr>
        <w:ind w:left="356" w:right="60" w:hanging="356"/>
        <w:spacing w:after="0" w:line="272" w:lineRule="auto"/>
        <w:tabs>
          <w:tab w:leader="none" w:pos="356" w:val="left"/>
        </w:tabs>
        <w:numPr>
          <w:ilvl w:val="0"/>
          <w:numId w:val="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yatrajastanmayairanyaiḥ sparśādyaiścārhato na tat | na nirodhasamāpattau mārge lokottare na ca ||</w:t>
      </w:r>
    </w:p>
    <w:p>
      <w:pPr>
        <w:spacing w:after="0" w:line="200" w:lineRule="exact"/>
        <w:rPr>
          <w:sz w:val="24"/>
          <w:szCs w:val="24"/>
          <w:color w:val="auto"/>
        </w:rPr>
      </w:pPr>
    </w:p>
    <w:p>
      <w:pPr>
        <w:spacing w:after="0" w:line="200" w:lineRule="exact"/>
        <w:rPr>
          <w:sz w:val="24"/>
          <w:szCs w:val="24"/>
          <w:color w:val="auto"/>
        </w:rPr>
      </w:pPr>
    </w:p>
    <w:p>
      <w:pPr>
        <w:spacing w:after="0" w:line="242" w:lineRule="exact"/>
        <w:rPr>
          <w:sz w:val="24"/>
          <w:szCs w:val="24"/>
          <w:color w:val="auto"/>
        </w:rPr>
      </w:pPr>
    </w:p>
    <w:p>
      <w:pPr>
        <w:ind w:left="356" w:right="380" w:hanging="356"/>
        <w:spacing w:after="0" w:line="272" w:lineRule="auto"/>
        <w:tabs>
          <w:tab w:leader="none" w:pos="356" w:val="left"/>
        </w:tabs>
        <w:numPr>
          <w:ilvl w:val="0"/>
          <w:numId w:val="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dvitīyaḥ pariṇāmo 'yaṁ tṛtīyaḥ ṣaḍvidhasya yā | viṣayasyopalabdhiḥ sā kuśalākuśalādvayā ||</w:t>
      </w:r>
    </w:p>
    <w:p>
      <w:pPr>
        <w:spacing w:after="0" w:line="20" w:lineRule="exact"/>
        <w:rPr>
          <w:sz w:val="24"/>
          <w:szCs w:val="24"/>
          <w:color w:val="auto"/>
        </w:rPr>
      </w:pPr>
      <w:r>
        <w:rPr>
          <w:sz w:val="24"/>
          <w:szCs w:val="24"/>
          <w:color w:val="auto"/>
        </w:rPr>
        <w:br w:type="column"/>
      </w:r>
    </w:p>
    <w:p>
      <w:pPr>
        <w:spacing w:after="0" w:line="39" w:lineRule="exact"/>
        <w:rPr>
          <w:sz w:val="24"/>
          <w:szCs w:val="24"/>
          <w:color w:val="auto"/>
        </w:rPr>
      </w:pPr>
    </w:p>
    <w:p>
      <w:pPr>
        <w:ind w:right="180"/>
        <w:spacing w:after="0" w:line="252" w:lineRule="auto"/>
        <w:rPr>
          <w:sz w:val="20"/>
          <w:szCs w:val="20"/>
          <w:color w:val="auto"/>
        </w:rPr>
      </w:pPr>
      <w:r>
        <w:rPr>
          <w:rFonts w:ascii="Times New Roman" w:cs="Times New Roman" w:eastAsia="Times New Roman" w:hAnsi="Times New Roman"/>
          <w:sz w:val="22"/>
          <w:szCs w:val="22"/>
          <w:color w:val="auto"/>
        </w:rPr>
        <w:t xml:space="preserve">The metaphors of </w:t>
      </w:r>
      <w:r>
        <w:rPr>
          <w:rFonts w:ascii="Times New Roman" w:cs="Times New Roman" w:eastAsia="Times New Roman" w:hAnsi="Times New Roman"/>
          <w:sz w:val="22"/>
          <w:szCs w:val="22"/>
          <w:i w:val="1"/>
          <w:iCs w:val="1"/>
          <w:color w:val="auto"/>
        </w:rPr>
        <w:t>self</w:t>
      </w:r>
      <w:r>
        <w:rPr>
          <w:rFonts w:ascii="Times New Roman" w:cs="Times New Roman" w:eastAsia="Times New Roman" w:hAnsi="Times New Roman"/>
          <w:sz w:val="22"/>
          <w:szCs w:val="22"/>
          <w:color w:val="auto"/>
        </w:rPr>
        <w:t xml:space="preserve"> and </w:t>
      </w:r>
      <w:r>
        <w:rPr>
          <w:rFonts w:ascii="Times New Roman" w:cs="Times New Roman" w:eastAsia="Times New Roman" w:hAnsi="Times New Roman"/>
          <w:sz w:val="22"/>
          <w:szCs w:val="22"/>
          <w:i w:val="1"/>
          <w:iCs w:val="1"/>
          <w:color w:val="auto"/>
        </w:rPr>
        <w:t>dharmas</w:t>
      </w:r>
      <w:r>
        <w:rPr>
          <w:rFonts w:ascii="Times New Roman" w:cs="Times New Roman" w:eastAsia="Times New Roman" w:hAnsi="Times New Roman"/>
          <w:sz w:val="22"/>
          <w:szCs w:val="22"/>
          <w:color w:val="auto"/>
        </w:rPr>
        <w:t>, which function in so many different ways, take place in the transformation of consciousness. This transformation is of three kinds:</w:t>
      </w:r>
    </w:p>
    <w:p>
      <w:pPr>
        <w:spacing w:after="0" w:line="205" w:lineRule="exact"/>
        <w:rPr>
          <w:sz w:val="24"/>
          <w:szCs w:val="24"/>
          <w:color w:val="auto"/>
        </w:rPr>
      </w:pPr>
    </w:p>
    <w:p>
      <w:pPr>
        <w:ind w:right="440"/>
        <w:spacing w:after="0" w:line="252" w:lineRule="auto"/>
        <w:rPr>
          <w:sz w:val="20"/>
          <w:szCs w:val="20"/>
          <w:color w:val="auto"/>
        </w:rPr>
      </w:pPr>
      <w:r>
        <w:rPr>
          <w:rFonts w:ascii="Times New Roman" w:cs="Times New Roman" w:eastAsia="Times New Roman" w:hAnsi="Times New Roman"/>
          <w:sz w:val="22"/>
          <w:szCs w:val="22"/>
          <w:i w:val="1"/>
          <w:iCs w:val="1"/>
          <w:color w:val="auto"/>
        </w:rPr>
        <w:t>Maturation</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i w:val="1"/>
          <w:iCs w:val="1"/>
          <w:color w:val="auto"/>
        </w:rPr>
        <w:t xml:space="preserve"> mentation</w:t>
      </w:r>
      <w:r>
        <w:rPr>
          <w:rFonts w:ascii="Times New Roman" w:cs="Times New Roman" w:eastAsia="Times New Roman" w:hAnsi="Times New Roman"/>
          <w:sz w:val="22"/>
          <w:szCs w:val="22"/>
          <w:color w:val="auto"/>
        </w:rPr>
        <w:t>, and the</w:t>
      </w:r>
      <w:r>
        <w:rPr>
          <w:rFonts w:ascii="Times New Roman" w:cs="Times New Roman" w:eastAsia="Times New Roman" w:hAnsi="Times New Roman"/>
          <w:sz w:val="22"/>
          <w:szCs w:val="22"/>
          <w:i w:val="1"/>
          <w:iCs w:val="1"/>
          <w:color w:val="auto"/>
        </w:rPr>
        <w:t xml:space="preserve"> perception of sense-objects</w:t>
      </w:r>
      <w:r>
        <w:rPr>
          <w:rFonts w:ascii="Times New Roman" w:cs="Times New Roman" w:eastAsia="Times New Roman" w:hAnsi="Times New Roman"/>
          <w:sz w:val="22"/>
          <w:szCs w:val="22"/>
          <w:color w:val="auto"/>
        </w:rPr>
        <w:t>. Among these, maturation is the</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2"/>
          <w:szCs w:val="22"/>
          <w:color w:val="auto"/>
        </w:rPr>
        <w:t xml:space="preserve">consciousness called </w:t>
      </w:r>
      <w:r>
        <w:rPr>
          <w:rFonts w:ascii="Times New Roman" w:cs="Times New Roman" w:eastAsia="Times New Roman" w:hAnsi="Times New Roman"/>
          <w:sz w:val="22"/>
          <w:szCs w:val="22"/>
          <w:i w:val="1"/>
          <w:iCs w:val="1"/>
          <w:color w:val="auto"/>
        </w:rPr>
        <w:t>store,</w:t>
      </w:r>
      <w:r>
        <w:rPr>
          <w:rFonts w:ascii="Times New Roman" w:cs="Times New Roman" w:eastAsia="Times New Roman" w:hAnsi="Times New Roman"/>
          <w:sz w:val="22"/>
          <w:szCs w:val="22"/>
          <w:color w:val="auto"/>
        </w:rPr>
        <w:t xml:space="preserve"> which has all the seeds.</w:t>
      </w:r>
    </w:p>
    <w:p>
      <w:pPr>
        <w:spacing w:after="0" w:line="209" w:lineRule="exact"/>
        <w:rPr>
          <w:sz w:val="24"/>
          <w:szCs w:val="24"/>
          <w:color w:val="auto"/>
        </w:rPr>
      </w:pPr>
    </w:p>
    <w:p>
      <w:pPr>
        <w:ind w:right="80"/>
        <w:spacing w:after="0" w:line="251" w:lineRule="auto"/>
        <w:rPr>
          <w:sz w:val="20"/>
          <w:szCs w:val="20"/>
          <w:color w:val="auto"/>
        </w:rPr>
      </w:pPr>
      <w:r>
        <w:rPr>
          <w:rFonts w:ascii="Times New Roman" w:cs="Times New Roman" w:eastAsia="Times New Roman" w:hAnsi="Times New Roman"/>
          <w:sz w:val="22"/>
          <w:szCs w:val="22"/>
          <w:color w:val="auto"/>
        </w:rPr>
        <w:t>Its appropriations and its manifestation of locality cannot be known intellectually. It is always associated with contact, mental attention, feeling, perception, and volition.</w:t>
      </w:r>
    </w:p>
    <w:p>
      <w:pPr>
        <w:spacing w:after="0" w:line="210" w:lineRule="exact"/>
        <w:rPr>
          <w:sz w:val="24"/>
          <w:szCs w:val="24"/>
          <w:color w:val="auto"/>
        </w:rPr>
      </w:pPr>
    </w:p>
    <w:p>
      <w:pPr>
        <w:ind w:right="80"/>
        <w:spacing w:after="0" w:line="256" w:lineRule="auto"/>
        <w:rPr>
          <w:sz w:val="20"/>
          <w:szCs w:val="20"/>
          <w:color w:val="auto"/>
        </w:rPr>
      </w:pPr>
      <w:r>
        <w:rPr>
          <w:rFonts w:ascii="Times New Roman" w:cs="Times New Roman" w:eastAsia="Times New Roman" w:hAnsi="Times New Roman"/>
          <w:sz w:val="22"/>
          <w:szCs w:val="22"/>
          <w:color w:val="auto"/>
        </w:rPr>
        <w:t>Its feelings are neutral. It is unobstructed and indeterminate. The same is true of its contact, etc. It functions like the current of a river.</w:t>
      </w:r>
    </w:p>
    <w:p>
      <w:pPr>
        <w:spacing w:after="0" w:line="200" w:lineRule="exact"/>
        <w:rPr>
          <w:sz w:val="24"/>
          <w:szCs w:val="24"/>
          <w:color w:val="auto"/>
        </w:rPr>
      </w:pPr>
    </w:p>
    <w:p>
      <w:pPr>
        <w:spacing w:after="0" w:line="258" w:lineRule="exact"/>
        <w:rPr>
          <w:sz w:val="24"/>
          <w:szCs w:val="24"/>
          <w:color w:val="auto"/>
        </w:rPr>
      </w:pPr>
    </w:p>
    <w:p>
      <w:pPr>
        <w:ind w:right="240"/>
        <w:spacing w:after="0" w:line="251" w:lineRule="auto"/>
        <w:rPr>
          <w:sz w:val="20"/>
          <w:szCs w:val="20"/>
          <w:color w:val="auto"/>
        </w:rPr>
      </w:pPr>
      <w:r>
        <w:rPr>
          <w:rFonts w:ascii="Times New Roman" w:cs="Times New Roman" w:eastAsia="Times New Roman" w:hAnsi="Times New Roman"/>
          <w:sz w:val="22"/>
          <w:szCs w:val="22"/>
          <w:color w:val="auto"/>
        </w:rPr>
        <w:t xml:space="preserve">Its release takes place at the state of an arhat. Dependent on it and having it as an object is the consciousness named </w:t>
      </w:r>
      <w:r>
        <w:rPr>
          <w:rFonts w:ascii="Times New Roman" w:cs="Times New Roman" w:eastAsia="Times New Roman" w:hAnsi="Times New Roman"/>
          <w:sz w:val="22"/>
          <w:szCs w:val="22"/>
          <w:i w:val="1"/>
          <w:iCs w:val="1"/>
          <w:color w:val="auto"/>
        </w:rPr>
        <w:t>manas</w:t>
      </w:r>
      <w:r>
        <w:rPr>
          <w:rFonts w:ascii="Times New Roman" w:cs="Times New Roman" w:eastAsia="Times New Roman" w:hAnsi="Times New Roman"/>
          <w:sz w:val="22"/>
          <w:szCs w:val="22"/>
          <w:color w:val="auto"/>
        </w:rPr>
        <w:t>, its nature being mentation.</w:t>
      </w:r>
    </w:p>
    <w:p>
      <w:pPr>
        <w:spacing w:after="0" w:line="210" w:lineRule="exact"/>
        <w:rPr>
          <w:sz w:val="24"/>
          <w:szCs w:val="24"/>
          <w:color w:val="auto"/>
        </w:rPr>
      </w:pPr>
    </w:p>
    <w:p>
      <w:pPr>
        <w:spacing w:after="0" w:line="256" w:lineRule="auto"/>
        <w:rPr>
          <w:sz w:val="20"/>
          <w:szCs w:val="20"/>
          <w:color w:val="auto"/>
        </w:rPr>
      </w:pPr>
      <w:r>
        <w:rPr>
          <w:rFonts w:ascii="Times New Roman" w:cs="Times New Roman" w:eastAsia="Times New Roman" w:hAnsi="Times New Roman"/>
          <w:sz w:val="22"/>
          <w:szCs w:val="22"/>
          <w:color w:val="auto"/>
        </w:rPr>
        <w:t>Manas is always conjoined with the four afflictions, obstructed but indeterminate, known as self-view, self-confusion, self-pride, and self-love.</w:t>
      </w:r>
    </w:p>
    <w:p>
      <w:pPr>
        <w:spacing w:after="0" w:line="200" w:lineRule="exact"/>
        <w:rPr>
          <w:sz w:val="24"/>
          <w:szCs w:val="24"/>
          <w:color w:val="auto"/>
        </w:rPr>
      </w:pPr>
    </w:p>
    <w:p>
      <w:pPr>
        <w:spacing w:after="0" w:line="258" w:lineRule="exact"/>
        <w:rPr>
          <w:sz w:val="24"/>
          <w:szCs w:val="24"/>
          <w:color w:val="auto"/>
        </w:rPr>
      </w:pPr>
    </w:p>
    <w:p>
      <w:pPr>
        <w:ind w:right="300"/>
        <w:spacing w:after="0" w:line="251" w:lineRule="auto"/>
        <w:rPr>
          <w:sz w:val="20"/>
          <w:szCs w:val="20"/>
          <w:color w:val="auto"/>
        </w:rPr>
      </w:pPr>
      <w:r>
        <w:rPr>
          <w:rFonts w:ascii="Times New Roman" w:cs="Times New Roman" w:eastAsia="Times New Roman" w:hAnsi="Times New Roman"/>
          <w:sz w:val="22"/>
          <w:szCs w:val="22"/>
          <w:color w:val="auto"/>
        </w:rPr>
        <w:t>It arises wherever the other arises, and it arises along with contact and the rest. In the state of arhatship, the attainment of cessation, or on the supramundane path it no longer exists.</w:t>
      </w:r>
    </w:p>
    <w:p>
      <w:pPr>
        <w:spacing w:after="0" w:line="210" w:lineRule="exact"/>
        <w:rPr>
          <w:sz w:val="24"/>
          <w:szCs w:val="24"/>
          <w:color w:val="auto"/>
        </w:rPr>
      </w:pPr>
    </w:p>
    <w:p>
      <w:pPr>
        <w:ind w:right="80"/>
        <w:spacing w:after="0" w:line="256" w:lineRule="auto"/>
        <w:rPr>
          <w:sz w:val="20"/>
          <w:szCs w:val="20"/>
          <w:color w:val="auto"/>
        </w:rPr>
      </w:pPr>
      <w:r>
        <w:rPr>
          <w:rFonts w:ascii="Times New Roman" w:cs="Times New Roman" w:eastAsia="Times New Roman" w:hAnsi="Times New Roman"/>
          <w:sz w:val="22"/>
          <w:szCs w:val="22"/>
          <w:color w:val="auto"/>
        </w:rPr>
        <w:t>That is the second transformation. The third is the perception of the sixfold sense-objects. It is beneficial, unbeneficial, or neither.</w:t>
      </w:r>
    </w:p>
    <w:p>
      <w:pPr>
        <w:spacing w:after="0" w:line="20" w:lineRule="exact"/>
        <w:rPr>
          <w:sz w:val="24"/>
          <w:szCs w:val="24"/>
          <w:color w:val="auto"/>
        </w:rPr>
      </w:pPr>
      <w:r>
        <w:rPr>
          <w:sz w:val="24"/>
          <w:szCs w:val="24"/>
          <w:color w:val="auto"/>
        </w:rPr>
        <w:br w:type="column"/>
      </w:r>
    </w:p>
    <w:p>
      <w:pPr>
        <w:spacing w:after="0" w:line="43" w:lineRule="exact"/>
        <w:rPr>
          <w:sz w:val="24"/>
          <w:szCs w:val="24"/>
          <w:color w:val="auto"/>
        </w:rPr>
      </w:pPr>
    </w:p>
    <w:p>
      <w:pPr>
        <w:spacing w:after="0" w:line="251" w:lineRule="auto"/>
        <w:rPr>
          <w:sz w:val="20"/>
          <w:szCs w:val="20"/>
          <w:color w:val="auto"/>
        </w:rPr>
      </w:pPr>
      <w:r>
        <w:rPr>
          <w:rFonts w:ascii="Times New Roman" w:cs="Times New Roman" w:eastAsia="Times New Roman" w:hAnsi="Times New Roman"/>
          <w:sz w:val="22"/>
          <w:szCs w:val="22"/>
          <w:color w:val="auto"/>
        </w:rPr>
        <w:t>Những biểu tượng ngã, pháp Tuy hiện hành nhiều cách Đều do thức chuyển hiện Chuyển hiện nầy có ba:</w:t>
      </w:r>
    </w:p>
    <w:p>
      <w:pPr>
        <w:spacing w:after="0" w:line="210" w:lineRule="exact"/>
        <w:rPr>
          <w:sz w:val="24"/>
          <w:szCs w:val="24"/>
          <w:color w:val="auto"/>
        </w:rPr>
      </w:pPr>
    </w:p>
    <w:p>
      <w:pPr>
        <w:spacing w:after="0"/>
        <w:rPr>
          <w:sz w:val="20"/>
          <w:szCs w:val="20"/>
          <w:color w:val="auto"/>
        </w:rPr>
      </w:pPr>
      <w:r>
        <w:rPr>
          <w:rFonts w:ascii="Times New Roman" w:cs="Times New Roman" w:eastAsia="Times New Roman" w:hAnsi="Times New Roman"/>
          <w:sz w:val="22"/>
          <w:szCs w:val="22"/>
          <w:color w:val="auto"/>
        </w:rPr>
        <w:t>Là dị thục, tư lương</w:t>
      </w:r>
    </w:p>
    <w:p>
      <w:pPr>
        <w:spacing w:after="0"/>
        <w:rPr>
          <w:sz w:val="20"/>
          <w:szCs w:val="20"/>
          <w:color w:val="auto"/>
        </w:rPr>
      </w:pPr>
      <w:r>
        <w:rPr>
          <w:rFonts w:ascii="Times New Roman" w:cs="Times New Roman" w:eastAsia="Times New Roman" w:hAnsi="Times New Roman"/>
          <w:sz w:val="22"/>
          <w:szCs w:val="22"/>
          <w:color w:val="auto"/>
        </w:rPr>
        <w:t>Rồi đến biểu biệt cảnh</w:t>
      </w:r>
    </w:p>
    <w:p>
      <w:pPr>
        <w:spacing w:after="0"/>
        <w:rPr>
          <w:sz w:val="20"/>
          <w:szCs w:val="20"/>
          <w:color w:val="auto"/>
        </w:rPr>
      </w:pPr>
      <w:r>
        <w:rPr>
          <w:rFonts w:ascii="Times New Roman" w:cs="Times New Roman" w:eastAsia="Times New Roman" w:hAnsi="Times New Roman"/>
          <w:sz w:val="22"/>
          <w:szCs w:val="22"/>
          <w:color w:val="auto"/>
        </w:rPr>
        <w:t>Trước là A-lại-gia</w:t>
      </w:r>
    </w:p>
    <w:p>
      <w:pPr>
        <w:spacing w:after="0" w:line="1" w:lineRule="exact"/>
        <w:rPr>
          <w:sz w:val="24"/>
          <w:szCs w:val="24"/>
          <w:color w:val="auto"/>
        </w:rPr>
      </w:pPr>
    </w:p>
    <w:p>
      <w:pPr>
        <w:spacing w:after="0"/>
        <w:rPr>
          <w:sz w:val="20"/>
          <w:szCs w:val="20"/>
          <w:color w:val="auto"/>
        </w:rPr>
      </w:pPr>
      <w:r>
        <w:rPr>
          <w:rFonts w:ascii="Times New Roman" w:cs="Times New Roman" w:eastAsia="Times New Roman" w:hAnsi="Times New Roman"/>
          <w:sz w:val="22"/>
          <w:szCs w:val="22"/>
          <w:color w:val="auto"/>
        </w:rPr>
        <w:t>Dị thục, nhất thiết chủng</w:t>
      </w:r>
    </w:p>
    <w:p>
      <w:pPr>
        <w:spacing w:after="0" w:line="255" w:lineRule="exact"/>
        <w:rPr>
          <w:sz w:val="24"/>
          <w:szCs w:val="24"/>
          <w:color w:val="auto"/>
        </w:rPr>
      </w:pPr>
    </w:p>
    <w:p>
      <w:pPr>
        <w:spacing w:after="0"/>
        <w:rPr>
          <w:sz w:val="20"/>
          <w:szCs w:val="20"/>
          <w:color w:val="auto"/>
        </w:rPr>
      </w:pPr>
      <w:r>
        <w:rPr>
          <w:rFonts w:ascii="Times New Roman" w:cs="Times New Roman" w:eastAsia="Times New Roman" w:hAnsi="Times New Roman"/>
          <w:sz w:val="22"/>
          <w:szCs w:val="22"/>
          <w:color w:val="auto"/>
        </w:rPr>
        <w:t>Không biết được biểu biệt</w:t>
      </w:r>
    </w:p>
    <w:p>
      <w:pPr>
        <w:spacing w:after="0"/>
        <w:rPr>
          <w:sz w:val="20"/>
          <w:szCs w:val="20"/>
          <w:color w:val="auto"/>
        </w:rPr>
      </w:pPr>
      <w:r>
        <w:rPr>
          <w:rFonts w:ascii="Times New Roman" w:cs="Times New Roman" w:eastAsia="Times New Roman" w:hAnsi="Times New Roman"/>
          <w:sz w:val="22"/>
          <w:szCs w:val="22"/>
          <w:color w:val="auto"/>
        </w:rPr>
        <w:t>Cúa chấp thọ và xứ</w:t>
      </w:r>
    </w:p>
    <w:p>
      <w:pPr>
        <w:spacing w:after="0"/>
        <w:rPr>
          <w:sz w:val="20"/>
          <w:szCs w:val="20"/>
          <w:color w:val="auto"/>
        </w:rPr>
      </w:pPr>
      <w:r>
        <w:rPr>
          <w:rFonts w:ascii="Times New Roman" w:cs="Times New Roman" w:eastAsia="Times New Roman" w:hAnsi="Times New Roman"/>
          <w:sz w:val="22"/>
          <w:szCs w:val="22"/>
          <w:color w:val="auto"/>
        </w:rPr>
        <w:t>Thường tương ưng với xúc</w:t>
      </w:r>
    </w:p>
    <w:p>
      <w:pPr>
        <w:spacing w:after="0" w:line="1" w:lineRule="exact"/>
        <w:rPr>
          <w:sz w:val="24"/>
          <w:szCs w:val="24"/>
          <w:color w:val="auto"/>
        </w:rPr>
      </w:pPr>
    </w:p>
    <w:p>
      <w:pPr>
        <w:spacing w:after="0"/>
        <w:rPr>
          <w:sz w:val="20"/>
          <w:szCs w:val="20"/>
          <w:color w:val="auto"/>
        </w:rPr>
      </w:pPr>
      <w:r>
        <w:rPr>
          <w:rFonts w:ascii="Times New Roman" w:cs="Times New Roman" w:eastAsia="Times New Roman" w:hAnsi="Times New Roman"/>
          <w:sz w:val="22"/>
          <w:szCs w:val="22"/>
          <w:color w:val="auto"/>
        </w:rPr>
        <w:t>Tác ý, thọ, tưởng, tư</w:t>
      </w:r>
    </w:p>
    <w:p>
      <w:pPr>
        <w:spacing w:after="0" w:line="255" w:lineRule="exact"/>
        <w:rPr>
          <w:sz w:val="24"/>
          <w:szCs w:val="24"/>
          <w:color w:val="auto"/>
        </w:rPr>
      </w:pPr>
    </w:p>
    <w:p>
      <w:pPr>
        <w:spacing w:after="0"/>
        <w:rPr>
          <w:sz w:val="20"/>
          <w:szCs w:val="20"/>
          <w:color w:val="auto"/>
        </w:rPr>
      </w:pPr>
      <w:r>
        <w:rPr>
          <w:rFonts w:ascii="Times New Roman" w:cs="Times New Roman" w:eastAsia="Times New Roman" w:hAnsi="Times New Roman"/>
          <w:sz w:val="22"/>
          <w:szCs w:val="22"/>
          <w:color w:val="auto"/>
        </w:rPr>
        <w:t>Và thọ là xả thọ</w:t>
      </w:r>
    </w:p>
    <w:p>
      <w:pPr>
        <w:spacing w:after="0"/>
        <w:rPr>
          <w:sz w:val="20"/>
          <w:szCs w:val="20"/>
          <w:color w:val="auto"/>
        </w:rPr>
      </w:pPr>
      <w:r>
        <w:rPr>
          <w:rFonts w:ascii="Times New Roman" w:cs="Times New Roman" w:eastAsia="Times New Roman" w:hAnsi="Times New Roman"/>
          <w:sz w:val="22"/>
          <w:szCs w:val="22"/>
          <w:color w:val="auto"/>
        </w:rPr>
        <w:t>Lại vô phú vô ký</w:t>
      </w:r>
    </w:p>
    <w:p>
      <w:pPr>
        <w:ind w:right="80"/>
        <w:spacing w:after="0" w:line="273" w:lineRule="auto"/>
        <w:rPr>
          <w:sz w:val="20"/>
          <w:szCs w:val="20"/>
          <w:color w:val="auto"/>
        </w:rPr>
      </w:pPr>
      <w:r>
        <w:rPr>
          <w:rFonts w:ascii="Times New Roman" w:cs="Times New Roman" w:eastAsia="Times New Roman" w:hAnsi="Times New Roman"/>
          <w:sz w:val="22"/>
          <w:szCs w:val="22"/>
          <w:color w:val="auto"/>
        </w:rPr>
        <w:t>Xúc vân, vân... cũng vậy Lưu chuyển như dòng nước</w:t>
      </w:r>
    </w:p>
    <w:p>
      <w:pPr>
        <w:spacing w:after="0" w:line="186" w:lineRule="exact"/>
        <w:rPr>
          <w:sz w:val="24"/>
          <w:szCs w:val="24"/>
          <w:color w:val="auto"/>
        </w:rPr>
      </w:pPr>
    </w:p>
    <w:p>
      <w:pPr>
        <w:spacing w:after="0"/>
        <w:rPr>
          <w:sz w:val="20"/>
          <w:szCs w:val="20"/>
          <w:color w:val="auto"/>
        </w:rPr>
      </w:pPr>
      <w:r>
        <w:rPr>
          <w:rFonts w:ascii="Times New Roman" w:cs="Times New Roman" w:eastAsia="Times New Roman" w:hAnsi="Times New Roman"/>
          <w:sz w:val="22"/>
          <w:szCs w:val="22"/>
          <w:color w:val="auto"/>
        </w:rPr>
        <w:t>Tới La-hán thì ngưng.</w:t>
      </w:r>
    </w:p>
    <w:p>
      <w:pPr>
        <w:spacing w:after="0"/>
        <w:rPr>
          <w:sz w:val="20"/>
          <w:szCs w:val="20"/>
          <w:color w:val="auto"/>
        </w:rPr>
      </w:pPr>
      <w:r>
        <w:rPr>
          <w:rFonts w:ascii="Times New Roman" w:cs="Times New Roman" w:eastAsia="Times New Roman" w:hAnsi="Times New Roman"/>
          <w:sz w:val="22"/>
          <w:szCs w:val="22"/>
          <w:color w:val="auto"/>
        </w:rPr>
        <w:t>Nương nó khởi duyên nó</w:t>
      </w:r>
    </w:p>
    <w:p>
      <w:pPr>
        <w:spacing w:after="0"/>
        <w:rPr>
          <w:sz w:val="20"/>
          <w:szCs w:val="20"/>
          <w:color w:val="auto"/>
        </w:rPr>
      </w:pPr>
      <w:r>
        <w:rPr>
          <w:rFonts w:ascii="Times New Roman" w:cs="Times New Roman" w:eastAsia="Times New Roman" w:hAnsi="Times New Roman"/>
          <w:sz w:val="22"/>
          <w:szCs w:val="22"/>
          <w:color w:val="auto"/>
        </w:rPr>
        <w:t>Là thức tên Mạt-na</w:t>
      </w:r>
    </w:p>
    <w:p>
      <w:pPr>
        <w:spacing w:after="0" w:line="1" w:lineRule="exact"/>
        <w:rPr>
          <w:sz w:val="24"/>
          <w:szCs w:val="24"/>
          <w:color w:val="auto"/>
        </w:rPr>
      </w:pPr>
    </w:p>
    <w:p>
      <w:pPr>
        <w:spacing w:after="0"/>
        <w:rPr>
          <w:sz w:val="20"/>
          <w:szCs w:val="20"/>
          <w:color w:val="auto"/>
        </w:rPr>
      </w:pPr>
      <w:r>
        <w:rPr>
          <w:rFonts w:ascii="Times New Roman" w:cs="Times New Roman" w:eastAsia="Times New Roman" w:hAnsi="Times New Roman"/>
          <w:sz w:val="22"/>
          <w:szCs w:val="22"/>
          <w:color w:val="auto"/>
        </w:rPr>
        <w:t>Tính chất là tư lượng</w:t>
      </w:r>
    </w:p>
    <w:p>
      <w:pPr>
        <w:spacing w:after="0" w:line="255" w:lineRule="exact"/>
        <w:rPr>
          <w:sz w:val="24"/>
          <w:szCs w:val="24"/>
          <w:color w:val="auto"/>
        </w:rPr>
      </w:pPr>
    </w:p>
    <w:p>
      <w:pPr>
        <w:ind w:right="400"/>
        <w:spacing w:after="0"/>
        <w:rPr>
          <w:sz w:val="20"/>
          <w:szCs w:val="20"/>
          <w:color w:val="auto"/>
        </w:rPr>
      </w:pPr>
      <w:r>
        <w:rPr>
          <w:rFonts w:ascii="Times New Roman" w:cs="Times New Roman" w:eastAsia="Times New Roman" w:hAnsi="Times New Roman"/>
          <w:sz w:val="22"/>
          <w:szCs w:val="22"/>
          <w:color w:val="auto"/>
        </w:rPr>
        <w:t>Cùng với bốn phiền não Đều hứu phú vô ký:</w:t>
      </w:r>
    </w:p>
    <w:p>
      <w:pPr>
        <w:ind w:right="860"/>
        <w:spacing w:after="0" w:line="273" w:lineRule="auto"/>
        <w:rPr>
          <w:sz w:val="20"/>
          <w:szCs w:val="20"/>
          <w:color w:val="auto"/>
        </w:rPr>
      </w:pPr>
      <w:r>
        <w:rPr>
          <w:rFonts w:ascii="Times New Roman" w:cs="Times New Roman" w:eastAsia="Times New Roman" w:hAnsi="Times New Roman"/>
          <w:sz w:val="22"/>
          <w:szCs w:val="22"/>
          <w:color w:val="auto"/>
        </w:rPr>
        <w:t>Là ngã kiến, ngã si Ngã mạn và ngã ái</w:t>
      </w:r>
    </w:p>
    <w:p>
      <w:pPr>
        <w:spacing w:after="0" w:line="186" w:lineRule="exact"/>
        <w:rPr>
          <w:sz w:val="24"/>
          <w:szCs w:val="24"/>
          <w:color w:val="auto"/>
        </w:rPr>
      </w:pPr>
    </w:p>
    <w:p>
      <w:pPr>
        <w:spacing w:after="0"/>
        <w:rPr>
          <w:sz w:val="20"/>
          <w:szCs w:val="20"/>
          <w:color w:val="auto"/>
        </w:rPr>
      </w:pPr>
      <w:r>
        <w:rPr>
          <w:rFonts w:ascii="Times New Roman" w:cs="Times New Roman" w:eastAsia="Times New Roman" w:hAnsi="Times New Roman"/>
          <w:sz w:val="22"/>
          <w:szCs w:val="22"/>
          <w:color w:val="auto"/>
        </w:rPr>
        <w:t>Sinh ở đâu theo đó</w:t>
      </w:r>
    </w:p>
    <w:p>
      <w:pPr>
        <w:spacing w:after="0"/>
        <w:rPr>
          <w:sz w:val="20"/>
          <w:szCs w:val="20"/>
          <w:color w:val="auto"/>
        </w:rPr>
      </w:pPr>
      <w:r>
        <w:rPr>
          <w:rFonts w:ascii="Times New Roman" w:cs="Times New Roman" w:eastAsia="Times New Roman" w:hAnsi="Times New Roman"/>
          <w:sz w:val="22"/>
          <w:szCs w:val="22"/>
          <w:color w:val="auto"/>
        </w:rPr>
        <w:t>Xúc vân, vân... cũng vậy</w:t>
      </w:r>
    </w:p>
    <w:p>
      <w:pPr>
        <w:spacing w:after="0"/>
        <w:rPr>
          <w:sz w:val="20"/>
          <w:szCs w:val="20"/>
          <w:color w:val="auto"/>
        </w:rPr>
      </w:pPr>
      <w:r>
        <w:rPr>
          <w:rFonts w:ascii="Times New Roman" w:cs="Times New Roman" w:eastAsia="Times New Roman" w:hAnsi="Times New Roman"/>
          <w:sz w:val="22"/>
          <w:szCs w:val="22"/>
          <w:color w:val="auto"/>
        </w:rPr>
        <w:t>La-hán, diệt tận định</w:t>
      </w:r>
    </w:p>
    <w:p>
      <w:pPr>
        <w:spacing w:after="0" w:line="1" w:lineRule="exact"/>
        <w:rPr>
          <w:sz w:val="24"/>
          <w:szCs w:val="24"/>
          <w:color w:val="auto"/>
        </w:rPr>
      </w:pPr>
    </w:p>
    <w:p>
      <w:pPr>
        <w:spacing w:after="0"/>
        <w:rPr>
          <w:sz w:val="20"/>
          <w:szCs w:val="20"/>
          <w:color w:val="auto"/>
        </w:rPr>
      </w:pPr>
      <w:r>
        <w:rPr>
          <w:rFonts w:ascii="Times New Roman" w:cs="Times New Roman" w:eastAsia="Times New Roman" w:hAnsi="Times New Roman"/>
          <w:sz w:val="22"/>
          <w:szCs w:val="22"/>
          <w:color w:val="auto"/>
        </w:rPr>
        <w:t>Xuất thế đạo không còn</w:t>
      </w:r>
    </w:p>
    <w:p>
      <w:pPr>
        <w:spacing w:after="0" w:line="255" w:lineRule="exact"/>
        <w:rPr>
          <w:sz w:val="24"/>
          <w:szCs w:val="24"/>
          <w:color w:val="auto"/>
        </w:rPr>
      </w:pPr>
    </w:p>
    <w:p>
      <w:pPr>
        <w:ind w:right="680"/>
        <w:spacing w:after="0" w:line="251" w:lineRule="auto"/>
        <w:rPr>
          <w:sz w:val="20"/>
          <w:szCs w:val="20"/>
          <w:color w:val="auto"/>
        </w:rPr>
      </w:pPr>
      <w:r>
        <w:rPr>
          <w:rFonts w:ascii="Times New Roman" w:cs="Times New Roman" w:eastAsia="Times New Roman" w:hAnsi="Times New Roman"/>
          <w:sz w:val="22"/>
          <w:szCs w:val="22"/>
          <w:color w:val="auto"/>
        </w:rPr>
        <w:t>Đó là thức thứ hai. Thứ ba gồm sáu loại Tức là biểu biệt cảnh Đủ thiện, ác, vô ký</w:t>
      </w:r>
    </w:p>
    <w:p>
      <w:pPr>
        <w:spacing w:after="0" w:line="20" w:lineRule="exact"/>
        <w:rPr>
          <w:sz w:val="24"/>
          <w:szCs w:val="24"/>
          <w:color w:val="auto"/>
        </w:rPr>
      </w:pPr>
      <w:r>
        <w:rPr>
          <w:sz w:val="24"/>
          <w:szCs w:val="24"/>
          <w:color w:val="auto"/>
        </w:rPr>
        <w:br w:type="column"/>
      </w:r>
    </w:p>
    <w:p>
      <w:pPr>
        <w:spacing w:after="0" w:line="69" w:lineRule="exact"/>
        <w:rPr>
          <w:sz w:val="24"/>
          <w:szCs w:val="24"/>
          <w:color w:val="auto"/>
        </w:rPr>
      </w:pPr>
    </w:p>
    <w:p>
      <w:pPr>
        <w:jc w:val="both"/>
        <w:ind w:right="60"/>
        <w:spacing w:after="0" w:line="287" w:lineRule="exact"/>
        <w:rPr>
          <w:sz w:val="20"/>
          <w:szCs w:val="20"/>
          <w:color w:val="auto"/>
        </w:rPr>
      </w:pPr>
      <w:r>
        <w:rPr>
          <w:rFonts w:ascii="DFKai-SB" w:cs="DFKai-SB" w:eastAsia="DFKai-SB" w:hAnsi="DFKai-SB"/>
          <w:sz w:val="27"/>
          <w:szCs w:val="27"/>
          <w:color w:val="auto"/>
        </w:rPr>
        <w:t>由假說我法有種種相轉彼依識所變此能變唯三</w:t>
      </w:r>
    </w:p>
    <w:p>
      <w:pPr>
        <w:spacing w:after="0" w:line="124" w:lineRule="exact"/>
        <w:rPr>
          <w:sz w:val="24"/>
          <w:szCs w:val="24"/>
          <w:color w:val="auto"/>
        </w:rPr>
      </w:pPr>
    </w:p>
    <w:p>
      <w:pPr>
        <w:jc w:val="both"/>
        <w:ind w:right="60"/>
        <w:spacing w:after="0" w:line="287" w:lineRule="exact"/>
        <w:rPr>
          <w:sz w:val="20"/>
          <w:szCs w:val="20"/>
          <w:color w:val="auto"/>
        </w:rPr>
      </w:pPr>
      <w:r>
        <w:rPr>
          <w:rFonts w:ascii="DFKai-SB" w:cs="DFKai-SB" w:eastAsia="DFKai-SB" w:hAnsi="DFKai-SB"/>
          <w:sz w:val="27"/>
          <w:szCs w:val="27"/>
          <w:color w:val="auto"/>
        </w:rPr>
        <w:t>謂異熟思量及了別境識初阿賴耶識異熟一切種</w:t>
      </w:r>
    </w:p>
    <w:p>
      <w:pPr>
        <w:spacing w:after="0" w:line="124" w:lineRule="exact"/>
        <w:rPr>
          <w:sz w:val="24"/>
          <w:szCs w:val="24"/>
          <w:color w:val="auto"/>
        </w:rPr>
      </w:pPr>
    </w:p>
    <w:p>
      <w:pPr>
        <w:jc w:val="both"/>
        <w:ind w:right="60"/>
        <w:spacing w:after="0" w:line="287" w:lineRule="exact"/>
        <w:rPr>
          <w:sz w:val="20"/>
          <w:szCs w:val="20"/>
          <w:color w:val="auto"/>
        </w:rPr>
      </w:pPr>
      <w:r>
        <w:rPr>
          <w:rFonts w:ascii="DFKai-SB" w:cs="DFKai-SB" w:eastAsia="DFKai-SB" w:hAnsi="DFKai-SB"/>
          <w:sz w:val="27"/>
          <w:szCs w:val="27"/>
          <w:color w:val="auto"/>
        </w:rPr>
        <w:t>不可知執受處了常與觸作意受想思相應唯捨受</w:t>
      </w:r>
    </w:p>
    <w:p>
      <w:pPr>
        <w:spacing w:after="0" w:line="124" w:lineRule="exact"/>
        <w:rPr>
          <w:sz w:val="24"/>
          <w:szCs w:val="24"/>
          <w:color w:val="auto"/>
        </w:rPr>
      </w:pPr>
    </w:p>
    <w:p>
      <w:pPr>
        <w:jc w:val="both"/>
        <w:ind w:right="60"/>
        <w:spacing w:after="0" w:line="287" w:lineRule="exact"/>
        <w:rPr>
          <w:sz w:val="20"/>
          <w:szCs w:val="20"/>
          <w:color w:val="auto"/>
        </w:rPr>
      </w:pPr>
      <w:r>
        <w:rPr>
          <w:rFonts w:ascii="DFKai-SB" w:cs="DFKai-SB" w:eastAsia="DFKai-SB" w:hAnsi="DFKai-SB"/>
          <w:sz w:val="27"/>
          <w:szCs w:val="27"/>
          <w:color w:val="auto"/>
        </w:rPr>
        <w:t>是無覆無記觸等亦如是橫轉如暴流阿羅漢位捨</w:t>
      </w:r>
    </w:p>
    <w:p>
      <w:pPr>
        <w:spacing w:after="0" w:line="124" w:lineRule="exact"/>
        <w:rPr>
          <w:sz w:val="24"/>
          <w:szCs w:val="24"/>
          <w:color w:val="auto"/>
        </w:rPr>
      </w:pPr>
    </w:p>
    <w:p>
      <w:pPr>
        <w:jc w:val="both"/>
        <w:ind w:right="60"/>
        <w:spacing w:after="0" w:line="287" w:lineRule="exact"/>
        <w:rPr>
          <w:sz w:val="20"/>
          <w:szCs w:val="20"/>
          <w:color w:val="auto"/>
        </w:rPr>
      </w:pPr>
      <w:r>
        <w:rPr>
          <w:rFonts w:ascii="DFKai-SB" w:cs="DFKai-SB" w:eastAsia="DFKai-SB" w:hAnsi="DFKai-SB"/>
          <w:sz w:val="27"/>
          <w:szCs w:val="27"/>
          <w:color w:val="auto"/>
        </w:rPr>
        <w:t>次第二能變是識名末那依彼轉緣彼思量為性相</w:t>
      </w:r>
    </w:p>
    <w:p>
      <w:pPr>
        <w:spacing w:after="0" w:line="124" w:lineRule="exact"/>
        <w:rPr>
          <w:sz w:val="24"/>
          <w:szCs w:val="24"/>
          <w:color w:val="auto"/>
        </w:rPr>
      </w:pPr>
    </w:p>
    <w:p>
      <w:pPr>
        <w:jc w:val="both"/>
        <w:ind w:right="60"/>
        <w:spacing w:after="0" w:line="287" w:lineRule="exact"/>
        <w:rPr>
          <w:sz w:val="20"/>
          <w:szCs w:val="20"/>
          <w:color w:val="auto"/>
        </w:rPr>
      </w:pPr>
      <w:r>
        <w:rPr>
          <w:rFonts w:ascii="DFKai-SB" w:cs="DFKai-SB" w:eastAsia="DFKai-SB" w:hAnsi="DFKai-SB"/>
          <w:sz w:val="27"/>
          <w:szCs w:val="27"/>
          <w:color w:val="auto"/>
        </w:rPr>
        <w:t>四煩惱常俱謂我癡我見并我慢我愛及餘觸等俱</w:t>
      </w:r>
    </w:p>
    <w:p>
      <w:pPr>
        <w:spacing w:after="0" w:line="124" w:lineRule="exact"/>
        <w:rPr>
          <w:sz w:val="24"/>
          <w:szCs w:val="24"/>
          <w:color w:val="auto"/>
        </w:rPr>
      </w:pPr>
    </w:p>
    <w:p>
      <w:pPr>
        <w:jc w:val="both"/>
        <w:ind w:right="60"/>
        <w:spacing w:after="0" w:line="287" w:lineRule="exact"/>
        <w:rPr>
          <w:sz w:val="20"/>
          <w:szCs w:val="20"/>
          <w:color w:val="auto"/>
        </w:rPr>
      </w:pPr>
      <w:r>
        <w:rPr>
          <w:rFonts w:ascii="DFKai-SB" w:cs="DFKai-SB" w:eastAsia="DFKai-SB" w:hAnsi="DFKai-SB"/>
          <w:sz w:val="27"/>
          <w:szCs w:val="27"/>
          <w:color w:val="auto"/>
        </w:rPr>
        <w:t>有覆無記攝隨所生所繫阿羅漢滅定出世道無有</w:t>
      </w:r>
    </w:p>
    <w:p>
      <w:pPr>
        <w:spacing w:after="0" w:line="124" w:lineRule="exact"/>
        <w:rPr>
          <w:sz w:val="24"/>
          <w:szCs w:val="24"/>
          <w:color w:val="auto"/>
        </w:rPr>
      </w:pPr>
    </w:p>
    <w:p>
      <w:pPr>
        <w:jc w:val="both"/>
        <w:ind w:right="60"/>
        <w:spacing w:after="0" w:line="287" w:lineRule="exact"/>
        <w:rPr>
          <w:sz w:val="20"/>
          <w:szCs w:val="20"/>
          <w:color w:val="auto"/>
        </w:rPr>
      </w:pPr>
      <w:r>
        <w:rPr>
          <w:rFonts w:ascii="DFKai-SB" w:cs="DFKai-SB" w:eastAsia="DFKai-SB" w:hAnsi="DFKai-SB"/>
          <w:sz w:val="27"/>
          <w:szCs w:val="27"/>
          <w:color w:val="auto"/>
        </w:rPr>
        <w:t>次第三能變差別有六種了境為性相善不善俱非</w:t>
      </w:r>
    </w:p>
    <w:p>
      <w:pPr>
        <w:sectPr>
          <w:pgSz w:w="16840" w:h="11900" w:orient="landscape"/>
          <w:cols w:equalWidth="0" w:num="4">
            <w:col w:w="5316" w:space="720"/>
            <w:col w:w="4480" w:space="100"/>
            <w:col w:w="2540" w:space="500"/>
            <w:col w:w="1460"/>
          </w:cols>
          <w:pgMar w:left="784" w:top="419" w:right="940" w:bottom="0" w:gutter="0" w:footer="0" w:header="0"/>
          <w:type w:val="continuous"/>
        </w:sectPr>
      </w:pPr>
    </w:p>
    <w:bookmarkStart w:id="1" w:name="page2"/>
    <w:bookmarkEnd w:id="1"/>
    <w:p>
      <w:pPr>
        <w:spacing w:after="0" w:line="51" w:lineRule="exact"/>
        <w:rPr>
          <w:sz w:val="20"/>
          <w:szCs w:val="20"/>
          <w:color w:val="auto"/>
        </w:rPr>
      </w:pPr>
    </w:p>
    <w:p>
      <w:pPr>
        <w:jc w:val="center"/>
        <w:ind w:right="304"/>
        <w:spacing w:after="0"/>
        <w:rPr>
          <w:sz w:val="20"/>
          <w:szCs w:val="20"/>
          <w:color w:val="auto"/>
        </w:rPr>
      </w:pPr>
      <w:r>
        <w:rPr>
          <w:rFonts w:ascii="Times New Roman" w:cs="Times New Roman" w:eastAsia="Times New Roman" w:hAnsi="Times New Roman"/>
          <w:sz w:val="23"/>
          <w:szCs w:val="23"/>
          <w:b w:val="1"/>
          <w:bCs w:val="1"/>
          <w:color w:val="auto"/>
        </w:rPr>
        <w:t>The Thirty Verses of Vasubandhu</w:t>
      </w:r>
    </w:p>
    <w:p>
      <w:pPr>
        <w:spacing w:after="0" w:line="12" w:lineRule="exact"/>
        <w:rPr>
          <w:sz w:val="20"/>
          <w:szCs w:val="20"/>
          <w:color w:val="auto"/>
        </w:rPr>
      </w:pPr>
    </w:p>
    <w:p>
      <w:pPr>
        <w:jc w:val="center"/>
        <w:ind w:right="304"/>
        <w:spacing w:after="0"/>
        <w:rPr>
          <w:sz w:val="20"/>
          <w:szCs w:val="20"/>
          <w:color w:val="auto"/>
        </w:rPr>
      </w:pPr>
      <w:r>
        <w:rPr>
          <w:rFonts w:ascii="Times New Roman" w:cs="Times New Roman" w:eastAsia="Times New Roman" w:hAnsi="Times New Roman"/>
          <w:sz w:val="24"/>
          <w:szCs w:val="24"/>
          <w:b w:val="1"/>
          <w:bCs w:val="1"/>
          <w:color w:val="auto"/>
        </w:rPr>
        <w:t>(Triṁśikāvijñaptikārikāḥ)</w:t>
      </w:r>
    </w:p>
    <w:p>
      <w:pPr>
        <w:spacing w:after="0" w:line="20" w:lineRule="exact"/>
        <w:rPr>
          <w:sz w:val="20"/>
          <w:szCs w:val="20"/>
          <w:color w:val="auto"/>
        </w:rPr>
      </w:pPr>
      <w:r>
        <w:rPr>
          <w:sz w:val="20"/>
          <w:szCs w:val="20"/>
          <w:color w:val="auto"/>
        </w:rPr>
        <w:br w:type="column"/>
      </w:r>
    </w:p>
    <w:p>
      <w:pPr>
        <w:spacing w:after="0"/>
        <w:tabs>
          <w:tab w:leader="none" w:pos="3740" w:val="left"/>
        </w:tabs>
        <w:rPr>
          <w:sz w:val="20"/>
          <w:szCs w:val="20"/>
          <w:color w:val="auto"/>
        </w:rPr>
      </w:pPr>
      <w:r>
        <w:rPr>
          <w:rFonts w:ascii="Arial" w:cs="Arial" w:eastAsia="Arial" w:hAnsi="Arial"/>
          <w:sz w:val="23"/>
          <w:szCs w:val="23"/>
          <w:b w:val="1"/>
          <w:bCs w:val="1"/>
          <w:color w:val="auto"/>
        </w:rPr>
        <w:t>Thích Nhất Hạnh</w:t>
      </w:r>
      <w:r>
        <w:rPr>
          <w:sz w:val="20"/>
          <w:szCs w:val="20"/>
          <w:color w:val="auto"/>
        </w:rPr>
        <w:tab/>
      </w:r>
      <w:r>
        <w:rPr>
          <w:rFonts w:ascii="Arial" w:cs="Arial" w:eastAsia="Arial" w:hAnsi="Arial"/>
          <w:sz w:val="24"/>
          <w:szCs w:val="24"/>
          <w:b w:val="1"/>
          <w:bCs w:val="1"/>
          <w:color w:val="auto"/>
        </w:rPr>
        <w:t>Thích Nhất Hạnh</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-4674235</wp:posOffset>
            </wp:positionH>
            <wp:positionV relativeFrom="paragraph">
              <wp:posOffset>-162560</wp:posOffset>
            </wp:positionV>
            <wp:extent cx="9716770" cy="69837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9716770" cy="6983730"/>
                    </a:xfrm>
                    <a:prstGeom prst="rect">
                      <a:avLst/>
                    </a:prstGeom>
                    <a:noFill/>
                  </pic:spPr>
                </pic:pic>
              </a:graphicData>
            </a:graphic>
          </wp:anchor>
        </w:drawing>
      </w:r>
    </w:p>
    <w:p>
      <w:pPr>
        <w:spacing w:after="0" w:line="52" w:lineRule="exact"/>
        <w:rPr>
          <w:sz w:val="20"/>
          <w:szCs w:val="20"/>
          <w:color w:val="auto"/>
        </w:rPr>
      </w:pPr>
    </w:p>
    <w:p>
      <w:pPr>
        <w:ind w:left="520"/>
        <w:spacing w:after="0"/>
        <w:tabs>
          <w:tab w:leader="none" w:pos="4080" w:val="left"/>
        </w:tabs>
        <w:rPr>
          <w:sz w:val="20"/>
          <w:szCs w:val="20"/>
          <w:color w:val="auto"/>
        </w:rPr>
      </w:pPr>
      <w:r>
        <w:rPr>
          <w:rFonts w:ascii="Arial" w:cs="Arial" w:eastAsia="Arial" w:hAnsi="Arial"/>
          <w:sz w:val="23"/>
          <w:szCs w:val="23"/>
          <w:b w:val="1"/>
          <w:bCs w:val="1"/>
          <w:color w:val="auto"/>
        </w:rPr>
        <w:t>(English)</w:t>
      </w:r>
      <w:r>
        <w:rPr>
          <w:sz w:val="20"/>
          <w:szCs w:val="20"/>
          <w:color w:val="auto"/>
        </w:rPr>
        <w:tab/>
      </w:r>
      <w:r>
        <w:rPr>
          <w:rFonts w:ascii="Arial" w:cs="Arial" w:eastAsia="Arial" w:hAnsi="Arial"/>
          <w:sz w:val="24"/>
          <w:szCs w:val="24"/>
          <w:b w:val="1"/>
          <w:bCs w:val="1"/>
          <w:color w:val="auto"/>
        </w:rPr>
        <w:t>(Tiếng Việt)</w:t>
      </w:r>
    </w:p>
    <w:p>
      <w:pPr>
        <w:spacing w:after="0" w:line="20" w:lineRule="exact"/>
        <w:rPr>
          <w:sz w:val="20"/>
          <w:szCs w:val="20"/>
          <w:color w:val="auto"/>
        </w:rPr>
      </w:pPr>
      <w:r>
        <w:rPr>
          <w:sz w:val="20"/>
          <w:szCs w:val="20"/>
          <w:color w:val="auto"/>
        </w:rPr>
        <w:br w:type="column"/>
      </w:r>
    </w:p>
    <w:p>
      <w:pPr>
        <w:spacing w:after="0" w:line="33" w:lineRule="exact"/>
        <w:rPr>
          <w:sz w:val="20"/>
          <w:szCs w:val="20"/>
          <w:color w:val="auto"/>
        </w:rPr>
      </w:pPr>
    </w:p>
    <w:p>
      <w:pPr>
        <w:ind w:left="60"/>
        <w:spacing w:after="0"/>
        <w:rPr>
          <w:sz w:val="20"/>
          <w:szCs w:val="20"/>
          <w:color w:val="auto"/>
        </w:rPr>
      </w:pPr>
      <w:r>
        <w:rPr>
          <w:rFonts w:ascii="Times New Roman" w:cs="Times New Roman" w:eastAsia="Times New Roman" w:hAnsi="Times New Roman"/>
          <w:sz w:val="23"/>
          <w:szCs w:val="23"/>
          <w:b w:val="1"/>
          <w:bCs w:val="1"/>
          <w:color w:val="auto"/>
        </w:rPr>
        <w:t>Hsuan Tsang</w:t>
      </w:r>
    </w:p>
    <w:p>
      <w:pPr>
        <w:spacing w:after="0" w:line="318" w:lineRule="exact"/>
        <w:rPr>
          <w:sz w:val="20"/>
          <w:szCs w:val="20"/>
          <w:color w:val="auto"/>
        </w:rPr>
      </w:pPr>
      <w:r>
        <w:rPr>
          <w:rFonts w:ascii="DFKai-SB" w:cs="DFKai-SB" w:eastAsia="DFKai-SB" w:hAnsi="DFKai-SB"/>
          <w:sz w:val="27"/>
          <w:szCs w:val="27"/>
          <w:color w:val="auto"/>
        </w:rPr>
        <w:t>唯識三十頌</w:t>
      </w:r>
    </w:p>
    <w:p>
      <w:pPr>
        <w:spacing w:after="0" w:line="200" w:lineRule="exact"/>
        <w:rPr>
          <w:sz w:val="20"/>
          <w:szCs w:val="20"/>
          <w:color w:val="auto"/>
        </w:rPr>
      </w:pPr>
    </w:p>
    <w:p>
      <w:pPr>
        <w:sectPr>
          <w:pgSz w:w="16840" w:h="11900" w:orient="landscape"/>
          <w:cols w:equalWidth="0" w:num="3">
            <w:col w:w="6576" w:space="720"/>
            <w:col w:w="5820" w:space="600"/>
            <w:col w:w="1400"/>
          </w:cols>
          <w:pgMar w:left="784" w:top="419" w:right="940" w:bottom="0" w:gutter="0" w:footer="0" w:header="0"/>
        </w:sectPr>
      </w:pPr>
    </w:p>
    <w:p>
      <w:pPr>
        <w:spacing w:after="0" w:line="61" w:lineRule="exact"/>
        <w:rPr>
          <w:sz w:val="20"/>
          <w:szCs w:val="20"/>
          <w:color w:val="auto"/>
        </w:rPr>
      </w:pPr>
    </w:p>
    <w:p>
      <w:pPr>
        <w:ind w:left="356" w:right="780" w:hanging="356"/>
        <w:spacing w:after="0" w:line="294" w:lineRule="auto"/>
        <w:tabs>
          <w:tab w:leader="none" w:pos="356" w:val="left"/>
        </w:tabs>
        <w:numPr>
          <w:ilvl w:val="0"/>
          <w:numId w:val="9"/>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sarvatragairviniyataiḥ kuśalaiścaitasairasau | saṁprayuktā tathā kleśairupakleśaistrivedanā ||</w:t>
      </w:r>
    </w:p>
    <w:p>
      <w:pPr>
        <w:spacing w:after="0" w:line="200" w:lineRule="exact"/>
        <w:rPr>
          <w:sz w:val="20"/>
          <w:szCs w:val="20"/>
          <w:color w:val="auto"/>
        </w:rPr>
      </w:pPr>
    </w:p>
    <w:p>
      <w:pPr>
        <w:spacing w:after="0" w:line="200" w:lineRule="exact"/>
        <w:rPr>
          <w:sz w:val="20"/>
          <w:szCs w:val="20"/>
          <w:color w:val="auto"/>
        </w:rPr>
      </w:pPr>
    </w:p>
    <w:p>
      <w:pPr>
        <w:spacing w:after="0" w:line="220" w:lineRule="exact"/>
        <w:rPr>
          <w:sz w:val="20"/>
          <w:szCs w:val="20"/>
          <w:color w:val="auto"/>
        </w:rPr>
      </w:pPr>
    </w:p>
    <w:p>
      <w:pPr>
        <w:ind w:left="356" w:right="280" w:hanging="356"/>
        <w:spacing w:after="0" w:line="294" w:lineRule="auto"/>
        <w:tabs>
          <w:tab w:leader="none" w:pos="356" w:val="left"/>
        </w:tabs>
        <w:numPr>
          <w:ilvl w:val="0"/>
          <w:numId w:val="10"/>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ādyāḥ sparśādayaśchandādhimokṣasmṛtayaḥ saha | samādhidhībhyāṁ niyatāḥ śraddhātha hrīrapatrapā ||</w:t>
      </w:r>
    </w:p>
    <w:p>
      <w:pPr>
        <w:spacing w:after="0" w:line="200" w:lineRule="exact"/>
        <w:rPr>
          <w:rFonts w:ascii="Times New Roman" w:cs="Times New Roman" w:eastAsia="Times New Roman" w:hAnsi="Times New Roman"/>
          <w:sz w:val="23"/>
          <w:szCs w:val="23"/>
          <w:color w:val="auto"/>
        </w:rPr>
      </w:pPr>
    </w:p>
    <w:p>
      <w:pPr>
        <w:spacing w:after="0" w:line="200" w:lineRule="exact"/>
        <w:rPr>
          <w:rFonts w:ascii="Times New Roman" w:cs="Times New Roman" w:eastAsia="Times New Roman" w:hAnsi="Times New Roman"/>
          <w:sz w:val="23"/>
          <w:szCs w:val="23"/>
          <w:color w:val="auto"/>
        </w:rPr>
      </w:pPr>
    </w:p>
    <w:p>
      <w:pPr>
        <w:spacing w:after="0" w:line="220" w:lineRule="exact"/>
        <w:rPr>
          <w:rFonts w:ascii="Times New Roman" w:cs="Times New Roman" w:eastAsia="Times New Roman" w:hAnsi="Times New Roman"/>
          <w:sz w:val="23"/>
          <w:szCs w:val="23"/>
          <w:color w:val="auto"/>
        </w:rPr>
      </w:pPr>
    </w:p>
    <w:p>
      <w:pPr>
        <w:ind w:left="356" w:right="420" w:hanging="356"/>
        <w:spacing w:after="0" w:line="272" w:lineRule="auto"/>
        <w:tabs>
          <w:tab w:leader="none" w:pos="356" w:val="left"/>
        </w:tabs>
        <w:numPr>
          <w:ilvl w:val="0"/>
          <w:numId w:val="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alobhādi trayaṁ vīryaṁ praśrabdhiḥ sāpramādikā | ahiṁsā kuśalāḥ kleśā rāgapratighamūḍhayaḥ ||</w:t>
      </w:r>
    </w:p>
    <w:p>
      <w:pPr>
        <w:spacing w:after="0" w:line="200" w:lineRule="exact"/>
        <w:rPr>
          <w:rFonts w:ascii="Times New Roman" w:cs="Times New Roman" w:eastAsia="Times New Roman" w:hAnsi="Times New Roman"/>
          <w:sz w:val="24"/>
          <w:szCs w:val="24"/>
          <w:color w:val="auto"/>
        </w:rPr>
      </w:pPr>
    </w:p>
    <w:p>
      <w:pPr>
        <w:spacing w:after="0" w:line="200" w:lineRule="exact"/>
        <w:rPr>
          <w:rFonts w:ascii="Times New Roman" w:cs="Times New Roman" w:eastAsia="Times New Roman" w:hAnsi="Times New Roman"/>
          <w:sz w:val="24"/>
          <w:szCs w:val="24"/>
          <w:color w:val="auto"/>
        </w:rPr>
      </w:pPr>
    </w:p>
    <w:p>
      <w:pPr>
        <w:spacing w:after="0" w:line="242" w:lineRule="exact"/>
        <w:rPr>
          <w:rFonts w:ascii="Times New Roman" w:cs="Times New Roman" w:eastAsia="Times New Roman" w:hAnsi="Times New Roman"/>
          <w:sz w:val="24"/>
          <w:szCs w:val="24"/>
          <w:color w:val="auto"/>
        </w:rPr>
      </w:pPr>
    </w:p>
    <w:p>
      <w:pPr>
        <w:ind w:left="356" w:right="300" w:hanging="356"/>
        <w:spacing w:after="0" w:line="294" w:lineRule="auto"/>
        <w:tabs>
          <w:tab w:leader="none" w:pos="356" w:val="left"/>
        </w:tabs>
        <w:numPr>
          <w:ilvl w:val="0"/>
          <w:numId w:val="10"/>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mānadṛgvicikitsāśca krodhopanahane punaḥ | mrakṣaḥ pradāśa īrṣyātha mātsaryaṁ saha māyayā ||</w:t>
      </w:r>
    </w:p>
    <w:p>
      <w:pPr>
        <w:spacing w:after="0" w:line="200" w:lineRule="exact"/>
        <w:rPr>
          <w:rFonts w:ascii="Times New Roman" w:cs="Times New Roman" w:eastAsia="Times New Roman" w:hAnsi="Times New Roman"/>
          <w:sz w:val="23"/>
          <w:szCs w:val="23"/>
          <w:color w:val="auto"/>
        </w:rPr>
      </w:pPr>
    </w:p>
    <w:p>
      <w:pPr>
        <w:spacing w:after="0" w:line="200" w:lineRule="exact"/>
        <w:rPr>
          <w:rFonts w:ascii="Times New Roman" w:cs="Times New Roman" w:eastAsia="Times New Roman" w:hAnsi="Times New Roman"/>
          <w:sz w:val="23"/>
          <w:szCs w:val="23"/>
          <w:color w:val="auto"/>
        </w:rPr>
      </w:pPr>
    </w:p>
    <w:p>
      <w:pPr>
        <w:spacing w:after="0" w:line="220" w:lineRule="exact"/>
        <w:rPr>
          <w:rFonts w:ascii="Times New Roman" w:cs="Times New Roman" w:eastAsia="Times New Roman" w:hAnsi="Times New Roman"/>
          <w:sz w:val="23"/>
          <w:szCs w:val="23"/>
          <w:color w:val="auto"/>
        </w:rPr>
      </w:pPr>
    </w:p>
    <w:p>
      <w:pPr>
        <w:jc w:val="both"/>
        <w:ind w:left="356" w:right="140" w:hanging="356"/>
        <w:spacing w:after="0" w:line="294" w:lineRule="auto"/>
        <w:tabs>
          <w:tab w:leader="none" w:pos="356" w:val="left"/>
        </w:tabs>
        <w:numPr>
          <w:ilvl w:val="0"/>
          <w:numId w:val="10"/>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śāṭhyaṁ mado 'vihiṁsā hrīratrapā styānamuddhavaḥ | āśraddhyamatha kausīdyaṁ pramādo muṣitā smṛtiḥ ||</w:t>
      </w:r>
    </w:p>
    <w:p>
      <w:pPr>
        <w:spacing w:after="0" w:line="200" w:lineRule="exact"/>
        <w:rPr>
          <w:rFonts w:ascii="Times New Roman" w:cs="Times New Roman" w:eastAsia="Times New Roman" w:hAnsi="Times New Roman"/>
          <w:sz w:val="23"/>
          <w:szCs w:val="23"/>
          <w:color w:val="auto"/>
        </w:rPr>
      </w:pPr>
    </w:p>
    <w:p>
      <w:pPr>
        <w:spacing w:after="0" w:line="200" w:lineRule="exact"/>
        <w:rPr>
          <w:rFonts w:ascii="Times New Roman" w:cs="Times New Roman" w:eastAsia="Times New Roman" w:hAnsi="Times New Roman"/>
          <w:sz w:val="23"/>
          <w:szCs w:val="23"/>
          <w:color w:val="auto"/>
        </w:rPr>
      </w:pPr>
    </w:p>
    <w:p>
      <w:pPr>
        <w:spacing w:after="0" w:line="220" w:lineRule="exact"/>
        <w:rPr>
          <w:rFonts w:ascii="Times New Roman" w:cs="Times New Roman" w:eastAsia="Times New Roman" w:hAnsi="Times New Roman"/>
          <w:sz w:val="23"/>
          <w:szCs w:val="23"/>
          <w:color w:val="auto"/>
        </w:rPr>
      </w:pPr>
    </w:p>
    <w:p>
      <w:pPr>
        <w:ind w:left="356" w:hanging="356"/>
        <w:spacing w:after="0" w:line="272" w:lineRule="auto"/>
        <w:tabs>
          <w:tab w:leader="none" w:pos="356" w:val="left"/>
        </w:tabs>
        <w:numPr>
          <w:ilvl w:val="0"/>
          <w:numId w:val="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vikṣepo 'saṁprajanyaṁ ca kaukṛtyaṁ middhameva ca | vitarkaśca vicāraścetyupakleśā dvaye dvidhā ||</w:t>
      </w:r>
    </w:p>
    <w:p>
      <w:pPr>
        <w:spacing w:after="0" w:line="200" w:lineRule="exact"/>
        <w:rPr>
          <w:rFonts w:ascii="Times New Roman" w:cs="Times New Roman" w:eastAsia="Times New Roman" w:hAnsi="Times New Roman"/>
          <w:sz w:val="24"/>
          <w:szCs w:val="24"/>
          <w:color w:val="auto"/>
        </w:rPr>
      </w:pPr>
    </w:p>
    <w:p>
      <w:pPr>
        <w:spacing w:after="0" w:line="200" w:lineRule="exact"/>
        <w:rPr>
          <w:rFonts w:ascii="Times New Roman" w:cs="Times New Roman" w:eastAsia="Times New Roman" w:hAnsi="Times New Roman"/>
          <w:sz w:val="24"/>
          <w:szCs w:val="24"/>
          <w:color w:val="auto"/>
        </w:rPr>
      </w:pPr>
    </w:p>
    <w:p>
      <w:pPr>
        <w:spacing w:after="0" w:line="242" w:lineRule="exact"/>
        <w:rPr>
          <w:rFonts w:ascii="Times New Roman" w:cs="Times New Roman" w:eastAsia="Times New Roman" w:hAnsi="Times New Roman"/>
          <w:sz w:val="24"/>
          <w:szCs w:val="24"/>
          <w:color w:val="auto"/>
        </w:rPr>
      </w:pPr>
    </w:p>
    <w:p>
      <w:pPr>
        <w:ind w:left="356" w:right="440" w:hanging="356"/>
        <w:spacing w:after="0" w:line="272" w:lineRule="auto"/>
        <w:tabs>
          <w:tab w:leader="none" w:pos="356" w:val="left"/>
        </w:tabs>
        <w:numPr>
          <w:ilvl w:val="0"/>
          <w:numId w:val="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pañcānāṁ mūlavijñāne yathāpratyayamudbhavaḥ | vijñānānāṁ saha na vā taraṅgāṇāṁ yathā jale ||</w:t>
      </w:r>
    </w:p>
    <w:p>
      <w:pPr>
        <w:spacing w:after="0" w:line="200" w:lineRule="exact"/>
        <w:rPr>
          <w:rFonts w:ascii="Times New Roman" w:cs="Times New Roman" w:eastAsia="Times New Roman" w:hAnsi="Times New Roman"/>
          <w:sz w:val="24"/>
          <w:szCs w:val="24"/>
          <w:color w:val="auto"/>
        </w:rPr>
      </w:pPr>
    </w:p>
    <w:p>
      <w:pPr>
        <w:spacing w:after="0" w:line="200" w:lineRule="exact"/>
        <w:rPr>
          <w:rFonts w:ascii="Times New Roman" w:cs="Times New Roman" w:eastAsia="Times New Roman" w:hAnsi="Times New Roman"/>
          <w:sz w:val="24"/>
          <w:szCs w:val="24"/>
          <w:color w:val="auto"/>
        </w:rPr>
      </w:pPr>
    </w:p>
    <w:p>
      <w:pPr>
        <w:spacing w:after="0" w:line="242" w:lineRule="exact"/>
        <w:rPr>
          <w:rFonts w:ascii="Times New Roman" w:cs="Times New Roman" w:eastAsia="Times New Roman" w:hAnsi="Times New Roman"/>
          <w:sz w:val="24"/>
          <w:szCs w:val="24"/>
          <w:color w:val="auto"/>
        </w:rPr>
      </w:pPr>
    </w:p>
    <w:p>
      <w:pPr>
        <w:ind w:left="356" w:right="460" w:hanging="356"/>
        <w:spacing w:after="0" w:line="294" w:lineRule="auto"/>
        <w:tabs>
          <w:tab w:leader="none" w:pos="356" w:val="left"/>
        </w:tabs>
        <w:numPr>
          <w:ilvl w:val="0"/>
          <w:numId w:val="10"/>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manovijñānasaṁbhūtiḥ sarvadāsaṁjñikādṛte | samāpattidvayānmiddhānmūrchanādapyacittakāt ||</w:t>
      </w:r>
    </w:p>
    <w:p>
      <w:pPr>
        <w:spacing w:after="0" w:line="20" w:lineRule="exact"/>
        <w:rPr>
          <w:sz w:val="20"/>
          <w:szCs w:val="20"/>
          <w:color w:val="auto"/>
        </w:rPr>
      </w:pPr>
      <w:r>
        <w:rPr>
          <w:sz w:val="20"/>
          <w:szCs w:val="20"/>
          <w:color w:val="auto"/>
        </w:rPr>
        <w:br w:type="column"/>
      </w:r>
    </w:p>
    <w:p>
      <w:pPr>
        <w:spacing w:after="0" w:line="43" w:lineRule="exact"/>
        <w:rPr>
          <w:sz w:val="20"/>
          <w:szCs w:val="20"/>
          <w:color w:val="auto"/>
        </w:rPr>
      </w:pPr>
    </w:p>
    <w:p>
      <w:pPr>
        <w:ind w:right="300"/>
        <w:spacing w:after="0" w:line="251" w:lineRule="auto"/>
        <w:rPr>
          <w:sz w:val="20"/>
          <w:szCs w:val="20"/>
          <w:color w:val="auto"/>
        </w:rPr>
      </w:pPr>
      <w:r>
        <w:rPr>
          <w:rFonts w:ascii="Times New Roman" w:cs="Times New Roman" w:eastAsia="Times New Roman" w:hAnsi="Times New Roman"/>
          <w:sz w:val="22"/>
          <w:szCs w:val="22"/>
          <w:color w:val="auto"/>
        </w:rPr>
        <w:t>It is always associated with the universals, the determined, the beneficials, as well as with the afflictions and the secondary afflictions. Its feelings are of three kinds.</w:t>
      </w:r>
    </w:p>
    <w:p>
      <w:pPr>
        <w:spacing w:after="0" w:line="210" w:lineRule="exact"/>
        <w:rPr>
          <w:sz w:val="20"/>
          <w:szCs w:val="20"/>
          <w:color w:val="auto"/>
        </w:rPr>
      </w:pPr>
    </w:p>
    <w:p>
      <w:pPr>
        <w:ind w:right="100"/>
        <w:spacing w:after="0" w:line="256" w:lineRule="auto"/>
        <w:rPr>
          <w:sz w:val="20"/>
          <w:szCs w:val="20"/>
          <w:color w:val="auto"/>
        </w:rPr>
      </w:pPr>
      <w:r>
        <w:rPr>
          <w:rFonts w:ascii="Times New Roman" w:cs="Times New Roman" w:eastAsia="Times New Roman" w:hAnsi="Times New Roman"/>
          <w:sz w:val="22"/>
          <w:szCs w:val="22"/>
          <w:color w:val="auto"/>
        </w:rPr>
        <w:t>The universals are contact, etc. The determined are zest, confidence, memory, concentration, and insight. The beneficials are faith, dignity, shame,</w:t>
      </w:r>
    </w:p>
    <w:p>
      <w:pPr>
        <w:spacing w:after="0" w:line="200" w:lineRule="exact"/>
        <w:rPr>
          <w:sz w:val="20"/>
          <w:szCs w:val="20"/>
          <w:color w:val="auto"/>
        </w:rPr>
      </w:pPr>
    </w:p>
    <w:p>
      <w:pPr>
        <w:spacing w:after="0" w:line="258" w:lineRule="exact"/>
        <w:rPr>
          <w:sz w:val="20"/>
          <w:szCs w:val="20"/>
          <w:color w:val="auto"/>
        </w:rPr>
      </w:pPr>
    </w:p>
    <w:p>
      <w:pPr>
        <w:jc w:val="both"/>
        <w:ind w:right="200"/>
        <w:spacing w:after="0" w:line="256" w:lineRule="auto"/>
        <w:rPr>
          <w:sz w:val="20"/>
          <w:szCs w:val="20"/>
          <w:color w:val="auto"/>
        </w:rPr>
      </w:pPr>
      <w:r>
        <w:rPr>
          <w:rFonts w:ascii="Times New Roman" w:cs="Times New Roman" w:eastAsia="Times New Roman" w:hAnsi="Times New Roman"/>
          <w:sz w:val="22"/>
          <w:szCs w:val="22"/>
          <w:color w:val="auto"/>
        </w:rPr>
        <w:t>absence of greed and absence of the two others, vigour, ease, carefulness, and non-harming. The afflictions are craving, aversion, confusion,</w:t>
      </w:r>
    </w:p>
    <w:p>
      <w:pPr>
        <w:spacing w:after="0" w:line="200" w:lineRule="exact"/>
        <w:rPr>
          <w:sz w:val="20"/>
          <w:szCs w:val="20"/>
          <w:color w:val="auto"/>
        </w:rPr>
      </w:pPr>
    </w:p>
    <w:p>
      <w:pPr>
        <w:spacing w:after="0" w:line="258" w:lineRule="exact"/>
        <w:rPr>
          <w:sz w:val="20"/>
          <w:szCs w:val="20"/>
          <w:color w:val="auto"/>
        </w:rPr>
      </w:pPr>
    </w:p>
    <w:p>
      <w:pPr>
        <w:ind w:right="20"/>
        <w:spacing w:after="0" w:line="256" w:lineRule="auto"/>
        <w:rPr>
          <w:sz w:val="20"/>
          <w:szCs w:val="20"/>
          <w:color w:val="auto"/>
        </w:rPr>
      </w:pPr>
      <w:r>
        <w:rPr>
          <w:rFonts w:ascii="Times New Roman" w:cs="Times New Roman" w:eastAsia="Times New Roman" w:hAnsi="Times New Roman"/>
          <w:sz w:val="22"/>
          <w:szCs w:val="22"/>
          <w:color w:val="auto"/>
        </w:rPr>
        <w:t>pride, views, and doubt. The secondary afflictions are anger, malice, hypocrisy, cruelty of speech, envy, selfishness, deceitfulness,</w:t>
      </w:r>
    </w:p>
    <w:p>
      <w:pPr>
        <w:spacing w:after="0" w:line="200" w:lineRule="exact"/>
        <w:rPr>
          <w:sz w:val="20"/>
          <w:szCs w:val="20"/>
          <w:color w:val="auto"/>
        </w:rPr>
      </w:pPr>
    </w:p>
    <w:p>
      <w:pPr>
        <w:spacing w:after="0" w:line="258" w:lineRule="exact"/>
        <w:rPr>
          <w:sz w:val="20"/>
          <w:szCs w:val="20"/>
          <w:color w:val="auto"/>
        </w:rPr>
      </w:pPr>
    </w:p>
    <w:p>
      <w:pPr>
        <w:jc w:val="both"/>
        <w:ind w:right="40"/>
        <w:spacing w:after="0" w:line="251" w:lineRule="auto"/>
        <w:rPr>
          <w:sz w:val="20"/>
          <w:szCs w:val="20"/>
          <w:color w:val="auto"/>
        </w:rPr>
      </w:pPr>
      <w:r>
        <w:rPr>
          <w:rFonts w:ascii="Times New Roman" w:cs="Times New Roman" w:eastAsia="Times New Roman" w:hAnsi="Times New Roman"/>
          <w:sz w:val="22"/>
          <w:szCs w:val="22"/>
          <w:color w:val="auto"/>
        </w:rPr>
        <w:t>guile, mischievous exhuberance, desire to harm, lack of shame, lack of dignity, mental fogginess, excitedness, lack of faith, sloth, carelessness, loss of mindfulness,</w:t>
      </w:r>
    </w:p>
    <w:p>
      <w:pPr>
        <w:spacing w:after="0" w:line="210" w:lineRule="exact"/>
        <w:rPr>
          <w:sz w:val="20"/>
          <w:szCs w:val="20"/>
          <w:color w:val="auto"/>
        </w:rPr>
      </w:pPr>
    </w:p>
    <w:p>
      <w:pPr>
        <w:spacing w:after="0" w:line="251" w:lineRule="auto"/>
        <w:rPr>
          <w:sz w:val="20"/>
          <w:szCs w:val="20"/>
          <w:color w:val="auto"/>
        </w:rPr>
      </w:pPr>
      <w:r>
        <w:rPr>
          <w:rFonts w:ascii="Times New Roman" w:cs="Times New Roman" w:eastAsia="Times New Roman" w:hAnsi="Times New Roman"/>
          <w:sz w:val="22"/>
          <w:szCs w:val="22"/>
          <w:color w:val="auto"/>
        </w:rPr>
        <w:t>distraction, and lack of recognition. The four which can be beneficial or unbeneficial are: regret and torpor, initial mental application and subsequent discursive thought.</w:t>
      </w:r>
    </w:p>
    <w:p>
      <w:pPr>
        <w:spacing w:after="0" w:line="210" w:lineRule="exact"/>
        <w:rPr>
          <w:sz w:val="20"/>
          <w:szCs w:val="20"/>
          <w:color w:val="auto"/>
        </w:rPr>
      </w:pPr>
    </w:p>
    <w:p>
      <w:pPr>
        <w:jc w:val="both"/>
        <w:ind w:right="340"/>
        <w:spacing w:after="0" w:line="256" w:lineRule="auto"/>
        <w:rPr>
          <w:sz w:val="20"/>
          <w:szCs w:val="20"/>
          <w:color w:val="auto"/>
        </w:rPr>
      </w:pPr>
      <w:r>
        <w:rPr>
          <w:rFonts w:ascii="Times New Roman" w:cs="Times New Roman" w:eastAsia="Times New Roman" w:hAnsi="Times New Roman"/>
          <w:sz w:val="22"/>
          <w:szCs w:val="22"/>
          <w:color w:val="auto"/>
        </w:rPr>
        <w:t>In the root consciousness, the five perceptions arise according to conditions, either singly or together, like waves on water.</w:t>
      </w:r>
    </w:p>
    <w:p>
      <w:pPr>
        <w:spacing w:after="0" w:line="200" w:lineRule="exact"/>
        <w:rPr>
          <w:sz w:val="20"/>
          <w:szCs w:val="20"/>
          <w:color w:val="auto"/>
        </w:rPr>
      </w:pPr>
    </w:p>
    <w:p>
      <w:pPr>
        <w:spacing w:after="0" w:line="258" w:lineRule="exact"/>
        <w:rPr>
          <w:sz w:val="20"/>
          <w:szCs w:val="20"/>
          <w:color w:val="auto"/>
        </w:rPr>
      </w:pPr>
    </w:p>
    <w:p>
      <w:pPr>
        <w:jc w:val="both"/>
        <w:ind w:right="80"/>
        <w:spacing w:after="0" w:line="256" w:lineRule="auto"/>
        <w:rPr>
          <w:sz w:val="20"/>
          <w:szCs w:val="20"/>
          <w:color w:val="auto"/>
        </w:rPr>
      </w:pPr>
      <w:r>
        <w:rPr>
          <w:rFonts w:ascii="Times New Roman" w:cs="Times New Roman" w:eastAsia="Times New Roman" w:hAnsi="Times New Roman"/>
          <w:sz w:val="22"/>
          <w:szCs w:val="22"/>
          <w:color w:val="auto"/>
        </w:rPr>
        <w:t>The manovijnana functions always, except in the state of non-perception in the samapatti samadhi, in sleep, in fainting and in the no-mind state.</w:t>
      </w:r>
    </w:p>
    <w:p>
      <w:pPr>
        <w:spacing w:after="0" w:line="20" w:lineRule="exact"/>
        <w:rPr>
          <w:sz w:val="20"/>
          <w:szCs w:val="20"/>
          <w:color w:val="auto"/>
        </w:rPr>
      </w:pPr>
      <w:r>
        <w:rPr>
          <w:sz w:val="20"/>
          <w:szCs w:val="20"/>
          <w:color w:val="auto"/>
        </w:rPr>
        <w:br w:type="column"/>
      </w:r>
    </w:p>
    <w:p>
      <w:pPr>
        <w:spacing w:after="0" w:line="43"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Tương ưng các tâm sở</w:t>
      </w:r>
    </w:p>
    <w:p>
      <w:pPr>
        <w:spacing w:after="0"/>
        <w:rPr>
          <w:sz w:val="20"/>
          <w:szCs w:val="20"/>
          <w:color w:val="auto"/>
        </w:rPr>
      </w:pPr>
      <w:r>
        <w:rPr>
          <w:rFonts w:ascii="Times New Roman" w:cs="Times New Roman" w:eastAsia="Times New Roman" w:hAnsi="Times New Roman"/>
          <w:sz w:val="22"/>
          <w:szCs w:val="22"/>
          <w:color w:val="auto"/>
        </w:rPr>
        <w:t>Biến hành, biệt cảnh, thiện,</w:t>
      </w:r>
    </w:p>
    <w:p>
      <w:pPr>
        <w:spacing w:after="0"/>
        <w:rPr>
          <w:sz w:val="20"/>
          <w:szCs w:val="20"/>
          <w:color w:val="auto"/>
        </w:rPr>
      </w:pPr>
      <w:r>
        <w:rPr>
          <w:rFonts w:ascii="Times New Roman" w:cs="Times New Roman" w:eastAsia="Times New Roman" w:hAnsi="Times New Roman"/>
          <w:sz w:val="22"/>
          <w:szCs w:val="22"/>
          <w:color w:val="auto"/>
        </w:rPr>
        <w:t>Phiền não, tùy phiền não</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Và ba loại cảm thọ.</w:t>
      </w:r>
    </w:p>
    <w:p>
      <w:pPr>
        <w:spacing w:after="0" w:line="255"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Đầu là xúc, vân vân...</w:t>
      </w:r>
    </w:p>
    <w:p>
      <w:pPr>
        <w:spacing w:after="0"/>
        <w:rPr>
          <w:sz w:val="20"/>
          <w:szCs w:val="20"/>
          <w:color w:val="auto"/>
        </w:rPr>
      </w:pPr>
      <w:r>
        <w:rPr>
          <w:rFonts w:ascii="Times New Roman" w:cs="Times New Roman" w:eastAsia="Times New Roman" w:hAnsi="Times New Roman"/>
          <w:sz w:val="22"/>
          <w:szCs w:val="22"/>
          <w:color w:val="auto"/>
        </w:rPr>
        <w:t>Rồi biệt cảnh là dục,</w:t>
      </w:r>
    </w:p>
    <w:p>
      <w:pPr>
        <w:spacing w:after="0"/>
        <w:rPr>
          <w:sz w:val="20"/>
          <w:szCs w:val="20"/>
          <w:color w:val="auto"/>
        </w:rPr>
      </w:pPr>
      <w:r>
        <w:rPr>
          <w:rFonts w:ascii="Times New Roman" w:cs="Times New Roman" w:eastAsia="Times New Roman" w:hAnsi="Times New Roman"/>
          <w:sz w:val="22"/>
          <w:szCs w:val="22"/>
          <w:color w:val="auto"/>
        </w:rPr>
        <w:t>Thắng giải, niệm, định, huệ</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Thiện là tín, tàm, quý,</w:t>
      </w:r>
    </w:p>
    <w:p>
      <w:pPr>
        <w:spacing w:after="0" w:line="255"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Vô tham, hai thứ nữa</w:t>
      </w:r>
    </w:p>
    <w:p>
      <w:pPr>
        <w:spacing w:after="0"/>
        <w:rPr>
          <w:sz w:val="20"/>
          <w:szCs w:val="20"/>
          <w:color w:val="auto"/>
        </w:rPr>
      </w:pPr>
      <w:r>
        <w:rPr>
          <w:rFonts w:ascii="Times New Roman" w:cs="Times New Roman" w:eastAsia="Times New Roman" w:hAnsi="Times New Roman"/>
          <w:sz w:val="22"/>
          <w:szCs w:val="22"/>
          <w:color w:val="auto"/>
        </w:rPr>
        <w:t>Cần an, bất phóng dật,</w:t>
      </w:r>
    </w:p>
    <w:p>
      <w:pPr>
        <w:spacing w:after="0"/>
        <w:rPr>
          <w:sz w:val="20"/>
          <w:szCs w:val="20"/>
          <w:color w:val="auto"/>
        </w:rPr>
      </w:pPr>
      <w:r>
        <w:rPr>
          <w:rFonts w:ascii="Times New Roman" w:cs="Times New Roman" w:eastAsia="Times New Roman" w:hAnsi="Times New Roman"/>
          <w:sz w:val="22"/>
          <w:szCs w:val="22"/>
          <w:color w:val="auto"/>
        </w:rPr>
        <w:t>Hành xả cùng bất hại.</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Phiền não: tham, sân, si,</w:t>
      </w:r>
    </w:p>
    <w:p>
      <w:pPr>
        <w:spacing w:after="0" w:line="255"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Lại có mạn, kiến, nghi</w:t>
      </w:r>
    </w:p>
    <w:p>
      <w:pPr>
        <w:spacing w:after="0"/>
        <w:rPr>
          <w:sz w:val="20"/>
          <w:szCs w:val="20"/>
          <w:color w:val="auto"/>
        </w:rPr>
      </w:pPr>
      <w:r>
        <w:rPr>
          <w:rFonts w:ascii="Times New Roman" w:cs="Times New Roman" w:eastAsia="Times New Roman" w:hAnsi="Times New Roman"/>
          <w:sz w:val="22"/>
          <w:szCs w:val="22"/>
          <w:color w:val="auto"/>
        </w:rPr>
        <w:t>Rồi đến tùy phiền não</w:t>
      </w:r>
    </w:p>
    <w:p>
      <w:pPr>
        <w:spacing w:after="0"/>
        <w:rPr>
          <w:sz w:val="20"/>
          <w:szCs w:val="20"/>
          <w:color w:val="auto"/>
        </w:rPr>
      </w:pPr>
      <w:r>
        <w:rPr>
          <w:rFonts w:ascii="Times New Roman" w:cs="Times New Roman" w:eastAsia="Times New Roman" w:hAnsi="Times New Roman"/>
          <w:sz w:val="22"/>
          <w:szCs w:val="22"/>
          <w:color w:val="auto"/>
        </w:rPr>
        <w:t>Là phẫn, hận, và phú,</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Não, tật, xan, rồi siễm</w:t>
      </w:r>
    </w:p>
    <w:p>
      <w:pPr>
        <w:spacing w:after="0" w:line="255"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Cuống, kiêu, hại, vô tàm</w:t>
      </w:r>
    </w:p>
    <w:p>
      <w:pPr>
        <w:spacing w:after="0"/>
        <w:rPr>
          <w:sz w:val="20"/>
          <w:szCs w:val="20"/>
          <w:color w:val="auto"/>
        </w:rPr>
      </w:pPr>
      <w:r>
        <w:rPr>
          <w:rFonts w:ascii="Times New Roman" w:cs="Times New Roman" w:eastAsia="Times New Roman" w:hAnsi="Times New Roman"/>
          <w:sz w:val="22"/>
          <w:szCs w:val="22"/>
          <w:color w:val="auto"/>
        </w:rPr>
        <w:t>Vô quý rồi hôn trầm</w:t>
      </w:r>
    </w:p>
    <w:p>
      <w:pPr>
        <w:spacing w:after="0"/>
        <w:rPr>
          <w:sz w:val="20"/>
          <w:szCs w:val="20"/>
          <w:color w:val="auto"/>
        </w:rPr>
      </w:pPr>
      <w:r>
        <w:rPr>
          <w:rFonts w:ascii="Times New Roman" w:cs="Times New Roman" w:eastAsia="Times New Roman" w:hAnsi="Times New Roman"/>
          <w:sz w:val="22"/>
          <w:szCs w:val="22"/>
          <w:color w:val="auto"/>
        </w:rPr>
        <w:t>Trạo cử và bất tín,</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Giải đãi, dật, thất niệm</w:t>
      </w:r>
    </w:p>
    <w:p>
      <w:pPr>
        <w:spacing w:after="0" w:line="255" w:lineRule="exact"/>
        <w:rPr>
          <w:sz w:val="20"/>
          <w:szCs w:val="20"/>
          <w:color w:val="auto"/>
        </w:rPr>
      </w:pPr>
    </w:p>
    <w:p>
      <w:pPr>
        <w:ind w:right="520"/>
        <w:spacing w:after="0" w:line="251" w:lineRule="auto"/>
        <w:rPr>
          <w:sz w:val="20"/>
          <w:szCs w:val="20"/>
          <w:color w:val="auto"/>
        </w:rPr>
      </w:pPr>
      <w:r>
        <w:rPr>
          <w:rFonts w:ascii="Times New Roman" w:cs="Times New Roman" w:eastAsia="Times New Roman" w:hAnsi="Times New Roman"/>
          <w:sz w:val="22"/>
          <w:szCs w:val="22"/>
          <w:color w:val="auto"/>
        </w:rPr>
        <w:t>Tán loạn, bất chánh tri Hối, miên và tầm, từ Hai thứ, mỗi thứ hai Đó là tùy phiền não.</w:t>
      </w:r>
    </w:p>
    <w:p>
      <w:pPr>
        <w:spacing w:after="0" w:line="210"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Nương vào thức căn bản</w:t>
      </w:r>
    </w:p>
    <w:p>
      <w:pPr>
        <w:spacing w:after="0"/>
        <w:rPr>
          <w:sz w:val="20"/>
          <w:szCs w:val="20"/>
          <w:color w:val="auto"/>
        </w:rPr>
      </w:pPr>
      <w:r>
        <w:rPr>
          <w:rFonts w:ascii="Times New Roman" w:cs="Times New Roman" w:eastAsia="Times New Roman" w:hAnsi="Times New Roman"/>
          <w:sz w:val="22"/>
          <w:szCs w:val="22"/>
          <w:color w:val="auto"/>
        </w:rPr>
        <w:t>Năm thửc tùy duyên hiện</w:t>
      </w:r>
    </w:p>
    <w:p>
      <w:pPr>
        <w:spacing w:after="0"/>
        <w:rPr>
          <w:sz w:val="20"/>
          <w:szCs w:val="20"/>
          <w:color w:val="auto"/>
        </w:rPr>
      </w:pPr>
      <w:r>
        <w:rPr>
          <w:rFonts w:ascii="Times New Roman" w:cs="Times New Roman" w:eastAsia="Times New Roman" w:hAnsi="Times New Roman"/>
          <w:sz w:val="22"/>
          <w:szCs w:val="22"/>
          <w:color w:val="auto"/>
        </w:rPr>
        <w:t>Hoặc cùng hoặc không cùng</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Như sóng nương vào nước</w:t>
      </w:r>
    </w:p>
    <w:p>
      <w:pPr>
        <w:spacing w:after="0" w:line="255" w:lineRule="exact"/>
        <w:rPr>
          <w:sz w:val="20"/>
          <w:szCs w:val="20"/>
          <w:color w:val="auto"/>
        </w:rPr>
      </w:pPr>
    </w:p>
    <w:p>
      <w:pPr>
        <w:ind w:right="340" w:firstLine="8"/>
        <w:spacing w:after="0" w:line="251" w:lineRule="auto"/>
        <w:tabs>
          <w:tab w:leader="none" w:pos="214" w:val="left"/>
        </w:tabs>
        <w:numPr>
          <w:ilvl w:val="0"/>
          <w:numId w:val="1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thức thường hiện khởi Trừ ở cõi vô tưởng Trong hai định vô tâm Ngủ say và bất tỉnh</w:t>
      </w:r>
    </w:p>
    <w:p>
      <w:pPr>
        <w:spacing w:after="0" w:line="20" w:lineRule="exact"/>
        <w:rPr>
          <w:sz w:val="20"/>
          <w:szCs w:val="20"/>
          <w:color w:val="auto"/>
        </w:rPr>
      </w:pPr>
      <w:r>
        <w:rPr>
          <w:sz w:val="20"/>
          <w:szCs w:val="20"/>
          <w:color w:val="auto"/>
        </w:rPr>
        <w:br w:type="column"/>
      </w:r>
    </w:p>
    <w:p>
      <w:pPr>
        <w:spacing w:after="0" w:line="69" w:lineRule="exact"/>
        <w:rPr>
          <w:sz w:val="20"/>
          <w:szCs w:val="20"/>
          <w:color w:val="auto"/>
        </w:rPr>
      </w:pPr>
    </w:p>
    <w:p>
      <w:pPr>
        <w:jc w:val="both"/>
        <w:ind w:right="60"/>
        <w:spacing w:after="0" w:line="287" w:lineRule="exact"/>
        <w:rPr>
          <w:sz w:val="20"/>
          <w:szCs w:val="20"/>
          <w:color w:val="auto"/>
        </w:rPr>
      </w:pPr>
      <w:r>
        <w:rPr>
          <w:rFonts w:ascii="DFKai-SB" w:cs="DFKai-SB" w:eastAsia="DFKai-SB" w:hAnsi="DFKai-SB"/>
          <w:sz w:val="27"/>
          <w:szCs w:val="27"/>
          <w:color w:val="auto"/>
        </w:rPr>
        <w:t>此心所遍行別境善煩惱隨煩惱不定皆三受相應</w:t>
      </w:r>
    </w:p>
    <w:p>
      <w:pPr>
        <w:spacing w:after="0" w:line="124" w:lineRule="exact"/>
        <w:rPr>
          <w:sz w:val="20"/>
          <w:szCs w:val="20"/>
          <w:color w:val="auto"/>
        </w:rPr>
      </w:pPr>
    </w:p>
    <w:p>
      <w:pPr>
        <w:jc w:val="both"/>
        <w:ind w:right="60"/>
        <w:spacing w:after="0" w:line="287" w:lineRule="exact"/>
        <w:rPr>
          <w:sz w:val="20"/>
          <w:szCs w:val="20"/>
          <w:color w:val="auto"/>
        </w:rPr>
      </w:pPr>
      <w:r>
        <w:rPr>
          <w:rFonts w:ascii="DFKai-SB" w:cs="DFKai-SB" w:eastAsia="DFKai-SB" w:hAnsi="DFKai-SB"/>
          <w:sz w:val="27"/>
          <w:szCs w:val="27"/>
          <w:color w:val="auto"/>
        </w:rPr>
        <w:t>初遍行觸等次別境謂欲勝解念定慧所緣事不同</w:t>
      </w:r>
    </w:p>
    <w:p>
      <w:pPr>
        <w:spacing w:after="0" w:line="124" w:lineRule="exact"/>
        <w:rPr>
          <w:sz w:val="20"/>
          <w:szCs w:val="20"/>
          <w:color w:val="auto"/>
        </w:rPr>
      </w:pPr>
    </w:p>
    <w:p>
      <w:pPr>
        <w:jc w:val="both"/>
        <w:ind w:right="60"/>
        <w:spacing w:after="0" w:line="287" w:lineRule="exact"/>
        <w:rPr>
          <w:sz w:val="20"/>
          <w:szCs w:val="20"/>
          <w:color w:val="auto"/>
        </w:rPr>
      </w:pPr>
      <w:r>
        <w:rPr>
          <w:rFonts w:ascii="DFKai-SB" w:cs="DFKai-SB" w:eastAsia="DFKai-SB" w:hAnsi="DFKai-SB"/>
          <w:sz w:val="27"/>
          <w:szCs w:val="27"/>
          <w:color w:val="auto"/>
        </w:rPr>
        <w:t>善謂信慚愧無貪等三根勤安不放逸行捨及不害</w:t>
      </w:r>
    </w:p>
    <w:p>
      <w:pPr>
        <w:spacing w:after="0" w:line="124" w:lineRule="exact"/>
        <w:rPr>
          <w:sz w:val="20"/>
          <w:szCs w:val="20"/>
          <w:color w:val="auto"/>
        </w:rPr>
      </w:pPr>
    </w:p>
    <w:p>
      <w:pPr>
        <w:jc w:val="both"/>
        <w:ind w:right="60"/>
        <w:spacing w:after="0" w:line="287" w:lineRule="exact"/>
        <w:rPr>
          <w:sz w:val="20"/>
          <w:szCs w:val="20"/>
          <w:color w:val="auto"/>
        </w:rPr>
      </w:pPr>
      <w:r>
        <w:rPr>
          <w:rFonts w:ascii="DFKai-SB" w:cs="DFKai-SB" w:eastAsia="DFKai-SB" w:hAnsi="DFKai-SB"/>
          <w:sz w:val="27"/>
          <w:szCs w:val="27"/>
          <w:color w:val="auto"/>
        </w:rPr>
        <w:t>煩惱謂貪瞋癡慢疑惡見隨煩惱謂忿恨覆惱嫉慳</w:t>
      </w:r>
    </w:p>
    <w:p>
      <w:pPr>
        <w:spacing w:after="0" w:line="124" w:lineRule="exact"/>
        <w:rPr>
          <w:sz w:val="20"/>
          <w:szCs w:val="20"/>
          <w:color w:val="auto"/>
        </w:rPr>
      </w:pPr>
    </w:p>
    <w:p>
      <w:pPr>
        <w:jc w:val="both"/>
        <w:ind w:right="60"/>
        <w:spacing w:after="0" w:line="287" w:lineRule="exact"/>
        <w:rPr>
          <w:sz w:val="20"/>
          <w:szCs w:val="20"/>
          <w:color w:val="auto"/>
        </w:rPr>
      </w:pPr>
      <w:r>
        <w:rPr>
          <w:rFonts w:ascii="DFKai-SB" w:cs="DFKai-SB" w:eastAsia="DFKai-SB" w:hAnsi="DFKai-SB"/>
          <w:sz w:val="27"/>
          <w:szCs w:val="27"/>
          <w:color w:val="auto"/>
        </w:rPr>
        <w:t>誑諂與害驕無慚及無愧掉舉與惛沈不信并懈怠</w:t>
      </w:r>
    </w:p>
    <w:p>
      <w:pPr>
        <w:spacing w:after="0" w:line="124" w:lineRule="exact"/>
        <w:rPr>
          <w:sz w:val="20"/>
          <w:szCs w:val="20"/>
          <w:color w:val="auto"/>
        </w:rPr>
      </w:pPr>
    </w:p>
    <w:p>
      <w:pPr>
        <w:jc w:val="both"/>
        <w:ind w:right="60"/>
        <w:spacing w:after="0" w:line="287" w:lineRule="exact"/>
        <w:rPr>
          <w:sz w:val="20"/>
          <w:szCs w:val="20"/>
          <w:color w:val="auto"/>
        </w:rPr>
      </w:pPr>
      <w:r>
        <w:rPr>
          <w:rFonts w:ascii="DFKai-SB" w:cs="DFKai-SB" w:eastAsia="DFKai-SB" w:hAnsi="DFKai-SB"/>
          <w:sz w:val="27"/>
          <w:szCs w:val="27"/>
          <w:color w:val="auto"/>
        </w:rPr>
        <w:t>放逸及失念散亂不正知不定謂悔眠尋伺二各二</w:t>
      </w:r>
    </w:p>
    <w:p>
      <w:pPr>
        <w:spacing w:after="0" w:line="124" w:lineRule="exact"/>
        <w:rPr>
          <w:sz w:val="20"/>
          <w:szCs w:val="20"/>
          <w:color w:val="auto"/>
        </w:rPr>
      </w:pPr>
    </w:p>
    <w:p>
      <w:pPr>
        <w:jc w:val="both"/>
        <w:ind w:right="60"/>
        <w:spacing w:after="0" w:line="287" w:lineRule="exact"/>
        <w:rPr>
          <w:sz w:val="20"/>
          <w:szCs w:val="20"/>
          <w:color w:val="auto"/>
        </w:rPr>
      </w:pPr>
      <w:r>
        <w:rPr>
          <w:rFonts w:ascii="DFKai-SB" w:cs="DFKai-SB" w:eastAsia="DFKai-SB" w:hAnsi="DFKai-SB"/>
          <w:sz w:val="27"/>
          <w:szCs w:val="27"/>
          <w:color w:val="auto"/>
        </w:rPr>
        <w:t>依止根本識五識隨緣現或俱或不俱如濤波依水</w:t>
      </w:r>
    </w:p>
    <w:p>
      <w:pPr>
        <w:spacing w:after="0" w:line="124" w:lineRule="exact"/>
        <w:rPr>
          <w:sz w:val="20"/>
          <w:szCs w:val="20"/>
          <w:color w:val="auto"/>
        </w:rPr>
      </w:pPr>
    </w:p>
    <w:p>
      <w:pPr>
        <w:jc w:val="both"/>
        <w:ind w:right="60"/>
        <w:spacing w:after="0" w:line="287" w:lineRule="exact"/>
        <w:rPr>
          <w:sz w:val="20"/>
          <w:szCs w:val="20"/>
          <w:color w:val="auto"/>
        </w:rPr>
      </w:pPr>
      <w:r>
        <w:rPr>
          <w:rFonts w:ascii="DFKai-SB" w:cs="DFKai-SB" w:eastAsia="DFKai-SB" w:hAnsi="DFKai-SB"/>
          <w:sz w:val="27"/>
          <w:szCs w:val="27"/>
          <w:color w:val="auto"/>
        </w:rPr>
        <w:t>意識常現起除生無想天及無心二定睡眠與悶絕</w:t>
      </w:r>
    </w:p>
    <w:p>
      <w:pPr>
        <w:sectPr>
          <w:pgSz w:w="16840" w:h="11900" w:orient="landscape"/>
          <w:cols w:equalWidth="0" w:num="4">
            <w:col w:w="5636" w:space="400"/>
            <w:col w:w="4420" w:space="160"/>
            <w:col w:w="2520" w:space="520"/>
            <w:col w:w="1460"/>
          </w:cols>
          <w:pgMar w:left="784" w:top="419" w:right="940" w:bottom="0" w:gutter="0" w:footer="0" w:header="0"/>
          <w:type w:val="continuous"/>
        </w:sectPr>
      </w:pPr>
    </w:p>
    <w:bookmarkStart w:id="2" w:name="page3"/>
    <w:bookmarkEnd w:id="2"/>
    <w:p>
      <w:pPr>
        <w:spacing w:after="0" w:line="51" w:lineRule="exact"/>
        <w:rPr>
          <w:sz w:val="20"/>
          <w:szCs w:val="20"/>
          <w:color w:val="auto"/>
        </w:rPr>
      </w:pPr>
    </w:p>
    <w:p>
      <w:pPr>
        <w:jc w:val="center"/>
        <w:ind w:right="304"/>
        <w:spacing w:after="0"/>
        <w:rPr>
          <w:sz w:val="20"/>
          <w:szCs w:val="20"/>
          <w:color w:val="auto"/>
        </w:rPr>
      </w:pPr>
      <w:r>
        <w:rPr>
          <w:rFonts w:ascii="Times New Roman" w:cs="Times New Roman" w:eastAsia="Times New Roman" w:hAnsi="Times New Roman"/>
          <w:sz w:val="23"/>
          <w:szCs w:val="23"/>
          <w:b w:val="1"/>
          <w:bCs w:val="1"/>
          <w:color w:val="auto"/>
        </w:rPr>
        <w:t>The Thirty Verses of Vasubandhu</w:t>
      </w:r>
    </w:p>
    <w:p>
      <w:pPr>
        <w:spacing w:after="0" w:line="12" w:lineRule="exact"/>
        <w:rPr>
          <w:sz w:val="20"/>
          <w:szCs w:val="20"/>
          <w:color w:val="auto"/>
        </w:rPr>
      </w:pPr>
    </w:p>
    <w:p>
      <w:pPr>
        <w:jc w:val="center"/>
        <w:ind w:right="304"/>
        <w:spacing w:after="0"/>
        <w:rPr>
          <w:sz w:val="20"/>
          <w:szCs w:val="20"/>
          <w:color w:val="auto"/>
        </w:rPr>
      </w:pPr>
      <w:r>
        <w:rPr>
          <w:rFonts w:ascii="Times New Roman" w:cs="Times New Roman" w:eastAsia="Times New Roman" w:hAnsi="Times New Roman"/>
          <w:sz w:val="24"/>
          <w:szCs w:val="24"/>
          <w:b w:val="1"/>
          <w:bCs w:val="1"/>
          <w:color w:val="auto"/>
        </w:rPr>
        <w:t>(Triṁśikāvijñaptikārikāḥ)</w:t>
      </w:r>
    </w:p>
    <w:p>
      <w:pPr>
        <w:spacing w:after="0" w:line="20" w:lineRule="exact"/>
        <w:rPr>
          <w:sz w:val="20"/>
          <w:szCs w:val="20"/>
          <w:color w:val="auto"/>
        </w:rPr>
      </w:pPr>
      <w:r>
        <w:rPr>
          <w:sz w:val="20"/>
          <w:szCs w:val="20"/>
          <w:color w:val="auto"/>
        </w:rPr>
        <w:br w:type="column"/>
      </w:r>
    </w:p>
    <w:p>
      <w:pPr>
        <w:spacing w:after="0"/>
        <w:tabs>
          <w:tab w:leader="none" w:pos="3740" w:val="left"/>
        </w:tabs>
        <w:rPr>
          <w:sz w:val="20"/>
          <w:szCs w:val="20"/>
          <w:color w:val="auto"/>
        </w:rPr>
      </w:pPr>
      <w:r>
        <w:rPr>
          <w:rFonts w:ascii="Arial" w:cs="Arial" w:eastAsia="Arial" w:hAnsi="Arial"/>
          <w:sz w:val="23"/>
          <w:szCs w:val="23"/>
          <w:b w:val="1"/>
          <w:bCs w:val="1"/>
          <w:color w:val="auto"/>
        </w:rPr>
        <w:t>Thích Nhất Hạnh</w:t>
      </w:r>
      <w:r>
        <w:rPr>
          <w:sz w:val="20"/>
          <w:szCs w:val="20"/>
          <w:color w:val="auto"/>
        </w:rPr>
        <w:tab/>
      </w:r>
      <w:r>
        <w:rPr>
          <w:rFonts w:ascii="Arial" w:cs="Arial" w:eastAsia="Arial" w:hAnsi="Arial"/>
          <w:sz w:val="24"/>
          <w:szCs w:val="24"/>
          <w:b w:val="1"/>
          <w:bCs w:val="1"/>
          <w:color w:val="auto"/>
        </w:rPr>
        <w:t>Thích Nhất Hạnh</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-4674235</wp:posOffset>
            </wp:positionH>
            <wp:positionV relativeFrom="paragraph">
              <wp:posOffset>-162560</wp:posOffset>
            </wp:positionV>
            <wp:extent cx="9716770" cy="69837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9716770" cy="6983730"/>
                    </a:xfrm>
                    <a:prstGeom prst="rect">
                      <a:avLst/>
                    </a:prstGeom>
                    <a:noFill/>
                  </pic:spPr>
                </pic:pic>
              </a:graphicData>
            </a:graphic>
          </wp:anchor>
        </w:drawing>
      </w:r>
    </w:p>
    <w:p>
      <w:pPr>
        <w:spacing w:after="0" w:line="52" w:lineRule="exact"/>
        <w:rPr>
          <w:sz w:val="20"/>
          <w:szCs w:val="20"/>
          <w:color w:val="auto"/>
        </w:rPr>
      </w:pPr>
    </w:p>
    <w:p>
      <w:pPr>
        <w:ind w:left="520"/>
        <w:spacing w:after="0"/>
        <w:tabs>
          <w:tab w:leader="none" w:pos="4080" w:val="left"/>
        </w:tabs>
        <w:rPr>
          <w:sz w:val="20"/>
          <w:szCs w:val="20"/>
          <w:color w:val="auto"/>
        </w:rPr>
      </w:pPr>
      <w:r>
        <w:rPr>
          <w:rFonts w:ascii="Arial" w:cs="Arial" w:eastAsia="Arial" w:hAnsi="Arial"/>
          <w:sz w:val="23"/>
          <w:szCs w:val="23"/>
          <w:b w:val="1"/>
          <w:bCs w:val="1"/>
          <w:color w:val="auto"/>
        </w:rPr>
        <w:t>(English)</w:t>
      </w:r>
      <w:r>
        <w:rPr>
          <w:sz w:val="20"/>
          <w:szCs w:val="20"/>
          <w:color w:val="auto"/>
        </w:rPr>
        <w:tab/>
      </w:r>
      <w:r>
        <w:rPr>
          <w:rFonts w:ascii="Arial" w:cs="Arial" w:eastAsia="Arial" w:hAnsi="Arial"/>
          <w:sz w:val="24"/>
          <w:szCs w:val="24"/>
          <w:b w:val="1"/>
          <w:bCs w:val="1"/>
          <w:color w:val="auto"/>
        </w:rPr>
        <w:t>(Tiếng Việt)</w:t>
      </w:r>
    </w:p>
    <w:p>
      <w:pPr>
        <w:spacing w:after="0" w:line="20" w:lineRule="exact"/>
        <w:rPr>
          <w:sz w:val="20"/>
          <w:szCs w:val="20"/>
          <w:color w:val="auto"/>
        </w:rPr>
      </w:pPr>
      <w:r>
        <w:rPr>
          <w:sz w:val="20"/>
          <w:szCs w:val="20"/>
          <w:color w:val="auto"/>
        </w:rPr>
        <w:br w:type="column"/>
      </w:r>
    </w:p>
    <w:p>
      <w:pPr>
        <w:spacing w:after="0" w:line="33" w:lineRule="exact"/>
        <w:rPr>
          <w:sz w:val="20"/>
          <w:szCs w:val="20"/>
          <w:color w:val="auto"/>
        </w:rPr>
      </w:pPr>
    </w:p>
    <w:p>
      <w:pPr>
        <w:ind w:left="60"/>
        <w:spacing w:after="0"/>
        <w:rPr>
          <w:sz w:val="20"/>
          <w:szCs w:val="20"/>
          <w:color w:val="auto"/>
        </w:rPr>
      </w:pPr>
      <w:r>
        <w:rPr>
          <w:rFonts w:ascii="Times New Roman" w:cs="Times New Roman" w:eastAsia="Times New Roman" w:hAnsi="Times New Roman"/>
          <w:sz w:val="23"/>
          <w:szCs w:val="23"/>
          <w:b w:val="1"/>
          <w:bCs w:val="1"/>
          <w:color w:val="auto"/>
        </w:rPr>
        <w:t>Hsuan Tsang</w:t>
      </w:r>
    </w:p>
    <w:p>
      <w:pPr>
        <w:spacing w:after="0" w:line="318" w:lineRule="exact"/>
        <w:rPr>
          <w:sz w:val="20"/>
          <w:szCs w:val="20"/>
          <w:color w:val="auto"/>
        </w:rPr>
      </w:pPr>
      <w:r>
        <w:rPr>
          <w:rFonts w:ascii="DFKai-SB" w:cs="DFKai-SB" w:eastAsia="DFKai-SB" w:hAnsi="DFKai-SB"/>
          <w:sz w:val="27"/>
          <w:szCs w:val="27"/>
          <w:color w:val="auto"/>
        </w:rPr>
        <w:t>唯識三十頌</w:t>
      </w:r>
    </w:p>
    <w:p>
      <w:pPr>
        <w:spacing w:after="0" w:line="200" w:lineRule="exact"/>
        <w:rPr>
          <w:sz w:val="20"/>
          <w:szCs w:val="20"/>
          <w:color w:val="auto"/>
        </w:rPr>
      </w:pPr>
    </w:p>
    <w:p>
      <w:pPr>
        <w:sectPr>
          <w:pgSz w:w="16840" w:h="11900" w:orient="landscape"/>
          <w:cols w:equalWidth="0" w:num="3">
            <w:col w:w="6576" w:space="720"/>
            <w:col w:w="5820" w:space="600"/>
            <w:col w:w="1400"/>
          </w:cols>
          <w:pgMar w:left="784" w:top="419" w:right="940" w:bottom="0" w:gutter="0" w:footer="0" w:header="0"/>
        </w:sectPr>
      </w:pPr>
    </w:p>
    <w:p>
      <w:pPr>
        <w:spacing w:after="0" w:line="61" w:lineRule="exact"/>
        <w:rPr>
          <w:sz w:val="20"/>
          <w:szCs w:val="20"/>
          <w:color w:val="auto"/>
        </w:rPr>
      </w:pPr>
    </w:p>
    <w:p>
      <w:pPr>
        <w:ind w:left="356" w:right="340" w:hanging="356"/>
        <w:spacing w:after="0" w:line="294" w:lineRule="auto"/>
        <w:tabs>
          <w:tab w:leader="none" w:pos="356" w:val="left"/>
        </w:tabs>
        <w:numPr>
          <w:ilvl w:val="0"/>
          <w:numId w:val="12"/>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vijñānapariṇāmo 'yaṁ vikalpo yadvikalpyate | tena tannāsti tenedaṁ sarvaṁ vijñaptimātrakam ||</w:t>
      </w:r>
    </w:p>
    <w:p>
      <w:pPr>
        <w:spacing w:after="0" w:line="200" w:lineRule="exact"/>
        <w:rPr>
          <w:rFonts w:ascii="Times New Roman" w:cs="Times New Roman" w:eastAsia="Times New Roman" w:hAnsi="Times New Roman"/>
          <w:sz w:val="23"/>
          <w:szCs w:val="23"/>
          <w:color w:val="auto"/>
        </w:rPr>
      </w:pPr>
    </w:p>
    <w:p>
      <w:pPr>
        <w:spacing w:after="0" w:line="200" w:lineRule="exact"/>
        <w:rPr>
          <w:rFonts w:ascii="Times New Roman" w:cs="Times New Roman" w:eastAsia="Times New Roman" w:hAnsi="Times New Roman"/>
          <w:sz w:val="23"/>
          <w:szCs w:val="23"/>
          <w:color w:val="auto"/>
        </w:rPr>
      </w:pPr>
    </w:p>
    <w:p>
      <w:pPr>
        <w:spacing w:after="0" w:line="220" w:lineRule="exact"/>
        <w:rPr>
          <w:rFonts w:ascii="Times New Roman" w:cs="Times New Roman" w:eastAsia="Times New Roman" w:hAnsi="Times New Roman"/>
          <w:sz w:val="23"/>
          <w:szCs w:val="23"/>
          <w:color w:val="auto"/>
        </w:rPr>
      </w:pPr>
    </w:p>
    <w:p>
      <w:pPr>
        <w:ind w:left="356" w:right="580" w:hanging="356"/>
        <w:spacing w:after="0" w:line="294" w:lineRule="auto"/>
        <w:tabs>
          <w:tab w:leader="none" w:pos="356" w:val="left"/>
        </w:tabs>
        <w:numPr>
          <w:ilvl w:val="0"/>
          <w:numId w:val="12"/>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sarvabījaṁ hi vijñānaṁ pariṇāmastathā tathā | yātyanyonyavaśād yena vikalpaḥ sa sa jāyate ||</w:t>
      </w:r>
    </w:p>
    <w:p>
      <w:pPr>
        <w:spacing w:after="0" w:line="200" w:lineRule="exact"/>
        <w:rPr>
          <w:rFonts w:ascii="Times New Roman" w:cs="Times New Roman" w:eastAsia="Times New Roman" w:hAnsi="Times New Roman"/>
          <w:sz w:val="23"/>
          <w:szCs w:val="23"/>
          <w:color w:val="auto"/>
        </w:rPr>
      </w:pPr>
    </w:p>
    <w:p>
      <w:pPr>
        <w:spacing w:after="0" w:line="200" w:lineRule="exact"/>
        <w:rPr>
          <w:rFonts w:ascii="Times New Roman" w:cs="Times New Roman" w:eastAsia="Times New Roman" w:hAnsi="Times New Roman"/>
          <w:sz w:val="23"/>
          <w:szCs w:val="23"/>
          <w:color w:val="auto"/>
        </w:rPr>
      </w:pPr>
    </w:p>
    <w:p>
      <w:pPr>
        <w:spacing w:after="0" w:line="220" w:lineRule="exact"/>
        <w:rPr>
          <w:rFonts w:ascii="Times New Roman" w:cs="Times New Roman" w:eastAsia="Times New Roman" w:hAnsi="Times New Roman"/>
          <w:sz w:val="23"/>
          <w:szCs w:val="23"/>
          <w:color w:val="auto"/>
        </w:rPr>
      </w:pPr>
    </w:p>
    <w:p>
      <w:pPr>
        <w:ind w:left="356" w:right="520" w:hanging="356"/>
        <w:spacing w:after="0" w:line="294" w:lineRule="auto"/>
        <w:tabs>
          <w:tab w:leader="none" w:pos="356" w:val="left"/>
        </w:tabs>
        <w:numPr>
          <w:ilvl w:val="0"/>
          <w:numId w:val="12"/>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karmaṇo vāsanā grāhadvayavāsanayā saha | kṣīṇe pūrvavipāke 'nyadvipākaṁ janayanti tat ||</w:t>
      </w:r>
    </w:p>
    <w:p>
      <w:pPr>
        <w:spacing w:after="0" w:line="200" w:lineRule="exact"/>
        <w:rPr>
          <w:rFonts w:ascii="Times New Roman" w:cs="Times New Roman" w:eastAsia="Times New Roman" w:hAnsi="Times New Roman"/>
          <w:sz w:val="23"/>
          <w:szCs w:val="23"/>
          <w:color w:val="auto"/>
        </w:rPr>
      </w:pPr>
    </w:p>
    <w:p>
      <w:pPr>
        <w:spacing w:after="0" w:line="200" w:lineRule="exact"/>
        <w:rPr>
          <w:rFonts w:ascii="Times New Roman" w:cs="Times New Roman" w:eastAsia="Times New Roman" w:hAnsi="Times New Roman"/>
          <w:sz w:val="23"/>
          <w:szCs w:val="23"/>
          <w:color w:val="auto"/>
        </w:rPr>
      </w:pPr>
    </w:p>
    <w:p>
      <w:pPr>
        <w:spacing w:after="0" w:line="220" w:lineRule="exact"/>
        <w:rPr>
          <w:rFonts w:ascii="Times New Roman" w:cs="Times New Roman" w:eastAsia="Times New Roman" w:hAnsi="Times New Roman"/>
          <w:sz w:val="23"/>
          <w:szCs w:val="23"/>
          <w:color w:val="auto"/>
        </w:rPr>
      </w:pPr>
    </w:p>
    <w:p>
      <w:pPr>
        <w:ind w:left="356" w:right="620" w:hanging="356"/>
        <w:spacing w:after="0" w:line="272" w:lineRule="auto"/>
        <w:tabs>
          <w:tab w:leader="none" w:pos="356" w:val="left"/>
        </w:tabs>
        <w:numPr>
          <w:ilvl w:val="0"/>
          <w:numId w:val="1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yena yena vikalpena yadyad vastu vikalpyate | parikalpita evāsau svabhāvo na sa vidyate ||</w:t>
      </w:r>
    </w:p>
    <w:p>
      <w:pPr>
        <w:spacing w:after="0" w:line="200" w:lineRule="exact"/>
        <w:rPr>
          <w:rFonts w:ascii="Times New Roman" w:cs="Times New Roman" w:eastAsia="Times New Roman" w:hAnsi="Times New Roman"/>
          <w:sz w:val="24"/>
          <w:szCs w:val="24"/>
          <w:color w:val="auto"/>
        </w:rPr>
      </w:pPr>
    </w:p>
    <w:p>
      <w:pPr>
        <w:spacing w:after="0" w:line="200" w:lineRule="exact"/>
        <w:rPr>
          <w:rFonts w:ascii="Times New Roman" w:cs="Times New Roman" w:eastAsia="Times New Roman" w:hAnsi="Times New Roman"/>
          <w:sz w:val="24"/>
          <w:szCs w:val="24"/>
          <w:color w:val="auto"/>
        </w:rPr>
      </w:pPr>
    </w:p>
    <w:p>
      <w:pPr>
        <w:spacing w:after="0" w:line="242" w:lineRule="exact"/>
        <w:rPr>
          <w:rFonts w:ascii="Times New Roman" w:cs="Times New Roman" w:eastAsia="Times New Roman" w:hAnsi="Times New Roman"/>
          <w:sz w:val="24"/>
          <w:szCs w:val="24"/>
          <w:color w:val="auto"/>
        </w:rPr>
      </w:pPr>
    </w:p>
    <w:p>
      <w:pPr>
        <w:ind w:left="356" w:right="220" w:hanging="356"/>
        <w:spacing w:after="0" w:line="272" w:lineRule="auto"/>
        <w:tabs>
          <w:tab w:leader="none" w:pos="356" w:val="left"/>
        </w:tabs>
        <w:numPr>
          <w:ilvl w:val="0"/>
          <w:numId w:val="1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paratantrasvabhāvastu vikalpaḥ pratyayodbhavaḥ | niṣpannastasya pūrveṇa sadā rahitatā tu yā ||</w:t>
      </w:r>
    </w:p>
    <w:p>
      <w:pPr>
        <w:spacing w:after="0" w:line="200" w:lineRule="exact"/>
        <w:rPr>
          <w:rFonts w:ascii="Times New Roman" w:cs="Times New Roman" w:eastAsia="Times New Roman" w:hAnsi="Times New Roman"/>
          <w:sz w:val="24"/>
          <w:szCs w:val="24"/>
          <w:color w:val="auto"/>
        </w:rPr>
      </w:pPr>
    </w:p>
    <w:p>
      <w:pPr>
        <w:spacing w:after="0" w:line="200" w:lineRule="exact"/>
        <w:rPr>
          <w:rFonts w:ascii="Times New Roman" w:cs="Times New Roman" w:eastAsia="Times New Roman" w:hAnsi="Times New Roman"/>
          <w:sz w:val="24"/>
          <w:szCs w:val="24"/>
          <w:color w:val="auto"/>
        </w:rPr>
      </w:pPr>
    </w:p>
    <w:p>
      <w:pPr>
        <w:spacing w:after="0" w:line="242" w:lineRule="exact"/>
        <w:rPr>
          <w:rFonts w:ascii="Times New Roman" w:cs="Times New Roman" w:eastAsia="Times New Roman" w:hAnsi="Times New Roman"/>
          <w:sz w:val="24"/>
          <w:szCs w:val="24"/>
          <w:color w:val="auto"/>
        </w:rPr>
      </w:pPr>
    </w:p>
    <w:p>
      <w:pPr>
        <w:ind w:left="356" w:right="660" w:hanging="356"/>
        <w:spacing w:after="0" w:line="294" w:lineRule="auto"/>
        <w:tabs>
          <w:tab w:leader="none" w:pos="356" w:val="left"/>
        </w:tabs>
        <w:numPr>
          <w:ilvl w:val="0"/>
          <w:numId w:val="12"/>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ata eva sa naivānyo nānanyaḥ paratantrataḥ | anityatādivad vācyo nādṛṣṭe 'smin sa dṛśyate ||</w:t>
      </w:r>
    </w:p>
    <w:p>
      <w:pPr>
        <w:spacing w:after="0" w:line="200" w:lineRule="exact"/>
        <w:rPr>
          <w:rFonts w:ascii="Times New Roman" w:cs="Times New Roman" w:eastAsia="Times New Roman" w:hAnsi="Times New Roman"/>
          <w:sz w:val="23"/>
          <w:szCs w:val="23"/>
          <w:color w:val="auto"/>
        </w:rPr>
      </w:pPr>
    </w:p>
    <w:p>
      <w:pPr>
        <w:spacing w:after="0" w:line="200" w:lineRule="exact"/>
        <w:rPr>
          <w:rFonts w:ascii="Times New Roman" w:cs="Times New Roman" w:eastAsia="Times New Roman" w:hAnsi="Times New Roman"/>
          <w:sz w:val="23"/>
          <w:szCs w:val="23"/>
          <w:color w:val="auto"/>
        </w:rPr>
      </w:pPr>
    </w:p>
    <w:p>
      <w:pPr>
        <w:spacing w:after="0" w:line="220" w:lineRule="exact"/>
        <w:rPr>
          <w:rFonts w:ascii="Times New Roman" w:cs="Times New Roman" w:eastAsia="Times New Roman" w:hAnsi="Times New Roman"/>
          <w:sz w:val="23"/>
          <w:szCs w:val="23"/>
          <w:color w:val="auto"/>
        </w:rPr>
      </w:pPr>
    </w:p>
    <w:p>
      <w:pPr>
        <w:ind w:left="356" w:hanging="356"/>
        <w:spacing w:after="0" w:line="272" w:lineRule="auto"/>
        <w:tabs>
          <w:tab w:leader="none" w:pos="356" w:val="left"/>
        </w:tabs>
        <w:numPr>
          <w:ilvl w:val="0"/>
          <w:numId w:val="1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trividhasya svabhāvasya trividhāṁ niḥsvabhāvatām | saṁdhāya sarvadharmāṇāṁ deśitā niḥsvabhāvatā ||</w:t>
      </w:r>
    </w:p>
    <w:p>
      <w:pPr>
        <w:spacing w:after="0" w:line="200" w:lineRule="exact"/>
        <w:rPr>
          <w:rFonts w:ascii="Times New Roman" w:cs="Times New Roman" w:eastAsia="Times New Roman" w:hAnsi="Times New Roman"/>
          <w:sz w:val="24"/>
          <w:szCs w:val="24"/>
          <w:color w:val="auto"/>
        </w:rPr>
      </w:pPr>
    </w:p>
    <w:p>
      <w:pPr>
        <w:spacing w:after="0" w:line="200" w:lineRule="exact"/>
        <w:rPr>
          <w:rFonts w:ascii="Times New Roman" w:cs="Times New Roman" w:eastAsia="Times New Roman" w:hAnsi="Times New Roman"/>
          <w:sz w:val="24"/>
          <w:szCs w:val="24"/>
          <w:color w:val="auto"/>
        </w:rPr>
      </w:pPr>
    </w:p>
    <w:p>
      <w:pPr>
        <w:spacing w:after="0" w:line="242" w:lineRule="exact"/>
        <w:rPr>
          <w:rFonts w:ascii="Times New Roman" w:cs="Times New Roman" w:eastAsia="Times New Roman" w:hAnsi="Times New Roman"/>
          <w:sz w:val="24"/>
          <w:szCs w:val="24"/>
          <w:color w:val="auto"/>
        </w:rPr>
      </w:pPr>
    </w:p>
    <w:p>
      <w:pPr>
        <w:ind w:left="356" w:right="200" w:hanging="356"/>
        <w:spacing w:after="0" w:line="272" w:lineRule="auto"/>
        <w:tabs>
          <w:tab w:leader="none" w:pos="356" w:val="left"/>
        </w:tabs>
        <w:numPr>
          <w:ilvl w:val="0"/>
          <w:numId w:val="1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prathamo lakṣaṇenaiva niḥsvabhāvo 'paraḥ punaḥ | na svayaṁ bhāva etasyetyaparā niḥsvabhāvatā ||</w:t>
      </w:r>
    </w:p>
    <w:p>
      <w:pPr>
        <w:spacing w:after="0" w:line="20" w:lineRule="exact"/>
        <w:rPr>
          <w:sz w:val="20"/>
          <w:szCs w:val="20"/>
          <w:color w:val="auto"/>
        </w:rPr>
      </w:pPr>
      <w:r>
        <w:rPr>
          <w:sz w:val="20"/>
          <w:szCs w:val="20"/>
          <w:color w:val="auto"/>
        </w:rPr>
        <w:br w:type="column"/>
      </w:r>
    </w:p>
    <w:p>
      <w:pPr>
        <w:spacing w:after="0" w:line="39" w:lineRule="exact"/>
        <w:rPr>
          <w:sz w:val="20"/>
          <w:szCs w:val="20"/>
          <w:color w:val="auto"/>
        </w:rPr>
      </w:pPr>
    </w:p>
    <w:p>
      <w:pPr>
        <w:ind w:right="280"/>
        <w:spacing w:after="0" w:line="252" w:lineRule="auto"/>
        <w:rPr>
          <w:sz w:val="20"/>
          <w:szCs w:val="20"/>
          <w:color w:val="auto"/>
        </w:rPr>
      </w:pPr>
      <w:r>
        <w:rPr>
          <w:rFonts w:ascii="Times New Roman" w:cs="Times New Roman" w:eastAsia="Times New Roman" w:hAnsi="Times New Roman"/>
          <w:sz w:val="22"/>
          <w:szCs w:val="22"/>
          <w:color w:val="auto"/>
        </w:rPr>
        <w:t xml:space="preserve">The transformation of consciousness is </w:t>
      </w:r>
      <w:r>
        <w:rPr>
          <w:rFonts w:ascii="Times New Roman" w:cs="Times New Roman" w:eastAsia="Times New Roman" w:hAnsi="Times New Roman"/>
          <w:sz w:val="22"/>
          <w:szCs w:val="22"/>
          <w:i w:val="1"/>
          <w:iCs w:val="1"/>
          <w:color w:val="auto"/>
        </w:rPr>
        <w:t>mere</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construction</w:t>
      </w:r>
      <w:r>
        <w:rPr>
          <w:rFonts w:ascii="Times New Roman" w:cs="Times New Roman" w:eastAsia="Times New Roman" w:hAnsi="Times New Roman"/>
          <w:sz w:val="22"/>
          <w:szCs w:val="22"/>
          <w:color w:val="auto"/>
        </w:rPr>
        <w:t>. What is constructed does not have</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2"/>
          <w:szCs w:val="22"/>
          <w:color w:val="auto"/>
        </w:rPr>
        <w:t xml:space="preserve">real existence. So everything is </w:t>
      </w:r>
      <w:r>
        <w:rPr>
          <w:rFonts w:ascii="Times New Roman" w:cs="Times New Roman" w:eastAsia="Times New Roman" w:hAnsi="Times New Roman"/>
          <w:sz w:val="22"/>
          <w:szCs w:val="22"/>
          <w:i w:val="1"/>
          <w:iCs w:val="1"/>
          <w:color w:val="auto"/>
        </w:rPr>
        <w:t>mere</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manifestation</w:t>
      </w:r>
      <w:r>
        <w:rPr>
          <w:rFonts w:ascii="Times New Roman" w:cs="Times New Roman" w:eastAsia="Times New Roman" w:hAnsi="Times New Roman"/>
          <w:sz w:val="22"/>
          <w:szCs w:val="22"/>
          <w:color w:val="auto"/>
        </w:rPr>
        <w:t>.</w:t>
      </w:r>
    </w:p>
    <w:p>
      <w:pPr>
        <w:spacing w:after="0" w:line="209" w:lineRule="exact"/>
        <w:rPr>
          <w:sz w:val="20"/>
          <w:szCs w:val="20"/>
          <w:color w:val="auto"/>
        </w:rPr>
      </w:pPr>
    </w:p>
    <w:p>
      <w:pPr>
        <w:ind w:right="200"/>
        <w:spacing w:after="0" w:line="251" w:lineRule="auto"/>
        <w:rPr>
          <w:sz w:val="20"/>
          <w:szCs w:val="20"/>
          <w:color w:val="auto"/>
        </w:rPr>
      </w:pPr>
      <w:r>
        <w:rPr>
          <w:rFonts w:ascii="Times New Roman" w:cs="Times New Roman" w:eastAsia="Times New Roman" w:hAnsi="Times New Roman"/>
          <w:sz w:val="22"/>
          <w:szCs w:val="22"/>
          <w:color w:val="auto"/>
        </w:rPr>
        <w:t>Consciousness is the totality of the seeds. Transformation takes place in the way it does because of a reciprocal influence; out of this, the different constructions arise.</w:t>
      </w:r>
    </w:p>
    <w:p>
      <w:pPr>
        <w:spacing w:after="0" w:line="210" w:lineRule="exact"/>
        <w:rPr>
          <w:sz w:val="20"/>
          <w:szCs w:val="20"/>
          <w:color w:val="auto"/>
        </w:rPr>
      </w:pPr>
    </w:p>
    <w:p>
      <w:pPr>
        <w:jc w:val="both"/>
        <w:ind w:right="80"/>
        <w:spacing w:after="0" w:line="256" w:lineRule="auto"/>
        <w:rPr>
          <w:sz w:val="20"/>
          <w:szCs w:val="20"/>
          <w:color w:val="auto"/>
        </w:rPr>
      </w:pPr>
      <w:r>
        <w:rPr>
          <w:rFonts w:ascii="Times New Roman" w:cs="Times New Roman" w:eastAsia="Times New Roman" w:hAnsi="Times New Roman"/>
          <w:sz w:val="22"/>
          <w:szCs w:val="22"/>
          <w:color w:val="auto"/>
        </w:rPr>
        <w:t>The habit-energy of actions, with the habit-energy of dual-grasping, give rise to another maturation, when the former maturation has been exhausted.</w:t>
      </w:r>
    </w:p>
    <w:p>
      <w:pPr>
        <w:spacing w:after="0" w:line="200" w:lineRule="exact"/>
        <w:rPr>
          <w:sz w:val="20"/>
          <w:szCs w:val="20"/>
          <w:color w:val="auto"/>
        </w:rPr>
      </w:pPr>
    </w:p>
    <w:p>
      <w:pPr>
        <w:spacing w:after="0" w:line="258" w:lineRule="exact"/>
        <w:rPr>
          <w:sz w:val="20"/>
          <w:szCs w:val="20"/>
          <w:color w:val="auto"/>
        </w:rPr>
      </w:pPr>
    </w:p>
    <w:p>
      <w:pPr>
        <w:spacing w:after="0" w:line="256" w:lineRule="auto"/>
        <w:rPr>
          <w:sz w:val="20"/>
          <w:szCs w:val="20"/>
          <w:color w:val="auto"/>
        </w:rPr>
      </w:pPr>
      <w:r>
        <w:rPr>
          <w:rFonts w:ascii="Times New Roman" w:cs="Times New Roman" w:eastAsia="Times New Roman" w:hAnsi="Times New Roman"/>
          <w:sz w:val="22"/>
          <w:szCs w:val="22"/>
          <w:color w:val="auto"/>
        </w:rPr>
        <w:t>Whatever range of events is constructed by whatever construction, it is just the constructed. Its nature is non-existent.</w:t>
      </w:r>
    </w:p>
    <w:p>
      <w:pPr>
        <w:spacing w:after="0" w:line="200" w:lineRule="exact"/>
        <w:rPr>
          <w:sz w:val="20"/>
          <w:szCs w:val="20"/>
          <w:color w:val="auto"/>
        </w:rPr>
      </w:pPr>
    </w:p>
    <w:p>
      <w:pPr>
        <w:spacing w:after="0" w:line="255" w:lineRule="exact"/>
        <w:rPr>
          <w:sz w:val="20"/>
          <w:szCs w:val="20"/>
          <w:color w:val="auto"/>
        </w:rPr>
      </w:pPr>
    </w:p>
    <w:p>
      <w:pPr>
        <w:ind w:right="100"/>
        <w:spacing w:after="0" w:line="252" w:lineRule="auto"/>
        <w:rPr>
          <w:sz w:val="20"/>
          <w:szCs w:val="20"/>
          <w:color w:val="auto"/>
        </w:rPr>
      </w:pPr>
      <w:r>
        <w:rPr>
          <w:rFonts w:ascii="Times New Roman" w:cs="Times New Roman" w:eastAsia="Times New Roman" w:hAnsi="Times New Roman"/>
          <w:sz w:val="22"/>
          <w:szCs w:val="22"/>
          <w:color w:val="auto"/>
        </w:rPr>
        <w:t xml:space="preserve">The nature of the </w:t>
      </w:r>
      <w:r>
        <w:rPr>
          <w:rFonts w:ascii="Times New Roman" w:cs="Times New Roman" w:eastAsia="Times New Roman" w:hAnsi="Times New Roman"/>
          <w:sz w:val="22"/>
          <w:szCs w:val="22"/>
          <w:i w:val="1"/>
          <w:iCs w:val="1"/>
          <w:color w:val="auto"/>
        </w:rPr>
        <w:t>interdependent</w:t>
      </w:r>
      <w:r>
        <w:rPr>
          <w:rFonts w:ascii="Times New Roman" w:cs="Times New Roman" w:eastAsia="Times New Roman" w:hAnsi="Times New Roman"/>
          <w:sz w:val="22"/>
          <w:szCs w:val="22"/>
          <w:color w:val="auto"/>
        </w:rPr>
        <w:t xml:space="preserve"> is born from the discernment of conditions. The </w:t>
      </w:r>
      <w:r>
        <w:rPr>
          <w:rFonts w:ascii="Times New Roman" w:cs="Times New Roman" w:eastAsia="Times New Roman" w:hAnsi="Times New Roman"/>
          <w:sz w:val="22"/>
          <w:szCs w:val="22"/>
          <w:i w:val="1"/>
          <w:iCs w:val="1"/>
          <w:color w:val="auto"/>
        </w:rPr>
        <w:t>absolute</w:t>
      </w:r>
      <w:r>
        <w:rPr>
          <w:rFonts w:ascii="Times New Roman" w:cs="Times New Roman" w:eastAsia="Times New Roman" w:hAnsi="Times New Roman"/>
          <w:sz w:val="22"/>
          <w:szCs w:val="22"/>
          <w:color w:val="auto"/>
        </w:rPr>
        <w:t xml:space="preserve"> is the state when the interdependent is separated forever from the </w:t>
      </w:r>
      <w:r>
        <w:rPr>
          <w:rFonts w:ascii="Times New Roman" w:cs="Times New Roman" w:eastAsia="Times New Roman" w:hAnsi="Times New Roman"/>
          <w:sz w:val="22"/>
          <w:szCs w:val="22"/>
          <w:i w:val="1"/>
          <w:iCs w:val="1"/>
          <w:color w:val="auto"/>
        </w:rPr>
        <w:t>constructed</w:t>
      </w:r>
      <w:r>
        <w:rPr>
          <w:rFonts w:ascii="Times New Roman" w:cs="Times New Roman" w:eastAsia="Times New Roman" w:hAnsi="Times New Roman"/>
          <w:sz w:val="22"/>
          <w:szCs w:val="22"/>
          <w:color w:val="auto"/>
        </w:rPr>
        <w:t>.</w:t>
      </w:r>
    </w:p>
    <w:p>
      <w:pPr>
        <w:spacing w:after="0" w:line="209" w:lineRule="exact"/>
        <w:rPr>
          <w:sz w:val="20"/>
          <w:szCs w:val="20"/>
          <w:color w:val="auto"/>
        </w:rPr>
      </w:pPr>
    </w:p>
    <w:p>
      <w:pPr>
        <w:jc w:val="both"/>
        <w:ind w:right="160"/>
        <w:spacing w:after="0" w:line="274" w:lineRule="auto"/>
        <w:rPr>
          <w:sz w:val="20"/>
          <w:szCs w:val="20"/>
          <w:color w:val="auto"/>
        </w:rPr>
      </w:pPr>
      <w:r>
        <w:rPr>
          <w:rFonts w:ascii="Times New Roman" w:cs="Times New Roman" w:eastAsia="Times New Roman" w:hAnsi="Times New Roman"/>
          <w:sz w:val="21"/>
          <w:szCs w:val="21"/>
          <w:color w:val="auto"/>
        </w:rPr>
        <w:t>Therefore it is neither different nor non- different from the interdependent, just like impermanence, etc. when the one is not seen the other is not.</w:t>
      </w:r>
    </w:p>
    <w:p>
      <w:pPr>
        <w:spacing w:after="0" w:line="200" w:lineRule="exact"/>
        <w:rPr>
          <w:sz w:val="20"/>
          <w:szCs w:val="20"/>
          <w:color w:val="auto"/>
        </w:rPr>
      </w:pPr>
    </w:p>
    <w:p>
      <w:pPr>
        <w:spacing w:after="0" w:line="241" w:lineRule="exact"/>
        <w:rPr>
          <w:sz w:val="20"/>
          <w:szCs w:val="20"/>
          <w:color w:val="auto"/>
        </w:rPr>
      </w:pPr>
    </w:p>
    <w:p>
      <w:pPr>
        <w:ind w:right="240"/>
        <w:spacing w:after="0" w:line="256" w:lineRule="auto"/>
        <w:rPr>
          <w:sz w:val="20"/>
          <w:szCs w:val="20"/>
          <w:color w:val="auto"/>
        </w:rPr>
      </w:pPr>
      <w:r>
        <w:rPr>
          <w:rFonts w:ascii="Times New Roman" w:cs="Times New Roman" w:eastAsia="Times New Roman" w:hAnsi="Times New Roman"/>
          <w:sz w:val="22"/>
          <w:szCs w:val="22"/>
          <w:color w:val="auto"/>
        </w:rPr>
        <w:t>The non-nature of dharmas has been taught only in connection with the three non-natures of the three natures.</w:t>
      </w:r>
    </w:p>
    <w:p>
      <w:pPr>
        <w:spacing w:after="0" w:line="200" w:lineRule="exact"/>
        <w:rPr>
          <w:sz w:val="20"/>
          <w:szCs w:val="20"/>
          <w:color w:val="auto"/>
        </w:rPr>
      </w:pPr>
    </w:p>
    <w:p>
      <w:pPr>
        <w:spacing w:after="0" w:line="258" w:lineRule="exact"/>
        <w:rPr>
          <w:sz w:val="20"/>
          <w:szCs w:val="20"/>
          <w:color w:val="auto"/>
        </w:rPr>
      </w:pPr>
    </w:p>
    <w:p>
      <w:pPr>
        <w:ind w:right="80"/>
        <w:spacing w:after="0" w:line="251" w:lineRule="auto"/>
        <w:rPr>
          <w:sz w:val="20"/>
          <w:szCs w:val="20"/>
          <w:color w:val="auto"/>
        </w:rPr>
      </w:pPr>
      <w:r>
        <w:rPr>
          <w:rFonts w:ascii="Times New Roman" w:cs="Times New Roman" w:eastAsia="Times New Roman" w:hAnsi="Times New Roman"/>
          <w:sz w:val="22"/>
          <w:szCs w:val="22"/>
          <w:color w:val="auto"/>
        </w:rPr>
        <w:t>The first is a non-nature because of its own character. The second is a non-nature because it does not exist by itself. The third is the absence of its own nature.</w:t>
      </w:r>
    </w:p>
    <w:p>
      <w:pPr>
        <w:spacing w:after="0" w:line="20" w:lineRule="exact"/>
        <w:rPr>
          <w:sz w:val="20"/>
          <w:szCs w:val="20"/>
          <w:color w:val="auto"/>
        </w:rPr>
      </w:pPr>
      <w:r>
        <w:rPr>
          <w:sz w:val="20"/>
          <w:szCs w:val="20"/>
          <w:color w:val="auto"/>
        </w:rPr>
        <w:br w:type="column"/>
      </w:r>
    </w:p>
    <w:p>
      <w:pPr>
        <w:spacing w:after="0" w:line="43"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Thức chuyển hiện làm nên</w:t>
      </w:r>
    </w:p>
    <w:p>
      <w:pPr>
        <w:spacing w:after="0"/>
        <w:rPr>
          <w:sz w:val="20"/>
          <w:szCs w:val="20"/>
          <w:color w:val="auto"/>
        </w:rPr>
      </w:pPr>
      <w:r>
        <w:rPr>
          <w:rFonts w:ascii="Times New Roman" w:cs="Times New Roman" w:eastAsia="Times New Roman" w:hAnsi="Times New Roman"/>
          <w:sz w:val="22"/>
          <w:szCs w:val="22"/>
          <w:color w:val="auto"/>
        </w:rPr>
        <w:t>Phân biệt, bị phân biệt</w:t>
      </w:r>
    </w:p>
    <w:p>
      <w:pPr>
        <w:spacing w:after="0"/>
        <w:rPr>
          <w:sz w:val="20"/>
          <w:szCs w:val="20"/>
          <w:color w:val="auto"/>
        </w:rPr>
      </w:pPr>
      <w:r>
        <w:rPr>
          <w:rFonts w:ascii="Times New Roman" w:cs="Times New Roman" w:eastAsia="Times New Roman" w:hAnsi="Times New Roman"/>
          <w:sz w:val="22"/>
          <w:szCs w:val="22"/>
          <w:color w:val="auto"/>
        </w:rPr>
        <w:t>Do đó đều là không</w:t>
      </w:r>
    </w:p>
    <w:p>
      <w:pPr>
        <w:spacing w:after="0" w:line="1" w:lineRule="exact"/>
        <w:rPr>
          <w:sz w:val="20"/>
          <w:szCs w:val="20"/>
          <w:color w:val="auto"/>
        </w:rPr>
      </w:pPr>
    </w:p>
    <w:p>
      <w:pPr>
        <w:ind w:right="980"/>
        <w:spacing w:after="0" w:line="361" w:lineRule="auto"/>
        <w:rPr>
          <w:sz w:val="20"/>
          <w:szCs w:val="20"/>
          <w:color w:val="auto"/>
        </w:rPr>
      </w:pPr>
      <w:r>
        <w:rPr>
          <w:rFonts w:ascii="Times New Roman" w:cs="Times New Roman" w:eastAsia="Times New Roman" w:hAnsi="Times New Roman"/>
          <w:sz w:val="22"/>
          <w:szCs w:val="22"/>
          <w:color w:val="auto"/>
        </w:rPr>
        <w:t>Tất cả chỉ là thức Vì thức đủ hạt giống</w:t>
      </w:r>
    </w:p>
    <w:p>
      <w:pPr>
        <w:spacing w:after="0"/>
        <w:rPr>
          <w:sz w:val="20"/>
          <w:szCs w:val="20"/>
          <w:color w:val="auto"/>
        </w:rPr>
      </w:pPr>
      <w:r>
        <w:rPr>
          <w:rFonts w:ascii="Times New Roman" w:cs="Times New Roman" w:eastAsia="Times New Roman" w:hAnsi="Times New Roman"/>
          <w:sz w:val="22"/>
          <w:szCs w:val="22"/>
          <w:color w:val="auto"/>
        </w:rPr>
        <w:t>Nên chuyển hiện mọi cách</w:t>
      </w:r>
    </w:p>
    <w:p>
      <w:pPr>
        <w:spacing w:after="0"/>
        <w:rPr>
          <w:sz w:val="20"/>
          <w:szCs w:val="20"/>
          <w:color w:val="auto"/>
        </w:rPr>
      </w:pPr>
      <w:r>
        <w:rPr>
          <w:rFonts w:ascii="Times New Roman" w:cs="Times New Roman" w:eastAsia="Times New Roman" w:hAnsi="Times New Roman"/>
          <w:sz w:val="22"/>
          <w:szCs w:val="22"/>
          <w:color w:val="auto"/>
        </w:rPr>
        <w:t>Nhờ sức triển chuyển ấy</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Mọi thứ phân biệt sanh</w:t>
      </w:r>
    </w:p>
    <w:p>
      <w:pPr>
        <w:spacing w:after="0" w:line="255"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Vì tập khí của nghiệp</w:t>
      </w:r>
    </w:p>
    <w:p>
      <w:pPr>
        <w:spacing w:after="0"/>
        <w:rPr>
          <w:sz w:val="20"/>
          <w:szCs w:val="20"/>
          <w:color w:val="auto"/>
        </w:rPr>
      </w:pPr>
      <w:r>
        <w:rPr>
          <w:rFonts w:ascii="Times New Roman" w:cs="Times New Roman" w:eastAsia="Times New Roman" w:hAnsi="Times New Roman"/>
          <w:sz w:val="22"/>
          <w:szCs w:val="22"/>
          <w:color w:val="auto"/>
        </w:rPr>
        <w:t>Và tập khí nhị thủ</w:t>
      </w:r>
    </w:p>
    <w:p>
      <w:pPr>
        <w:spacing w:after="0"/>
        <w:rPr>
          <w:sz w:val="20"/>
          <w:szCs w:val="20"/>
          <w:color w:val="auto"/>
        </w:rPr>
      </w:pPr>
      <w:r>
        <w:rPr>
          <w:rFonts w:ascii="Times New Roman" w:cs="Times New Roman" w:eastAsia="Times New Roman" w:hAnsi="Times New Roman"/>
          <w:sz w:val="22"/>
          <w:szCs w:val="22"/>
          <w:color w:val="auto"/>
        </w:rPr>
        <w:t>Khi dị thục trước hết</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Các dị thục sau sinh.</w:t>
      </w:r>
    </w:p>
    <w:p>
      <w:pPr>
        <w:spacing w:after="0" w:line="255"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Do chủ thể biến kế</w:t>
      </w:r>
    </w:p>
    <w:p>
      <w:pPr>
        <w:spacing w:after="0"/>
        <w:rPr>
          <w:sz w:val="20"/>
          <w:szCs w:val="20"/>
          <w:color w:val="auto"/>
        </w:rPr>
      </w:pPr>
      <w:r>
        <w:rPr>
          <w:rFonts w:ascii="Times New Roman" w:cs="Times New Roman" w:eastAsia="Times New Roman" w:hAnsi="Times New Roman"/>
          <w:sz w:val="22"/>
          <w:szCs w:val="22"/>
          <w:color w:val="auto"/>
        </w:rPr>
        <w:t>Có đối tượng biến kế</w:t>
      </w:r>
    </w:p>
    <w:p>
      <w:pPr>
        <w:spacing w:after="0"/>
        <w:rPr>
          <w:sz w:val="20"/>
          <w:szCs w:val="20"/>
          <w:color w:val="auto"/>
        </w:rPr>
      </w:pPr>
      <w:r>
        <w:rPr>
          <w:rFonts w:ascii="Times New Roman" w:cs="Times New Roman" w:eastAsia="Times New Roman" w:hAnsi="Times New Roman"/>
          <w:sz w:val="22"/>
          <w:szCs w:val="22"/>
          <w:color w:val="auto"/>
        </w:rPr>
        <w:t>Tự tính biến kế chấp</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Vốn là không thật có.</w:t>
      </w:r>
    </w:p>
    <w:p>
      <w:pPr>
        <w:spacing w:after="0" w:line="255"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Tự tính y tha khởi</w:t>
      </w:r>
    </w:p>
    <w:p>
      <w:pPr>
        <w:spacing w:after="0"/>
        <w:rPr>
          <w:sz w:val="20"/>
          <w:szCs w:val="20"/>
          <w:color w:val="auto"/>
        </w:rPr>
      </w:pPr>
      <w:r>
        <w:rPr>
          <w:rFonts w:ascii="Times New Roman" w:cs="Times New Roman" w:eastAsia="Times New Roman" w:hAnsi="Times New Roman"/>
          <w:sz w:val="22"/>
          <w:szCs w:val="22"/>
          <w:color w:val="auto"/>
        </w:rPr>
        <w:t>Do phân biệt duyên sinh</w:t>
      </w:r>
    </w:p>
    <w:p>
      <w:pPr>
        <w:spacing w:after="0"/>
        <w:rPr>
          <w:sz w:val="20"/>
          <w:szCs w:val="20"/>
          <w:color w:val="auto"/>
        </w:rPr>
      </w:pPr>
      <w:r>
        <w:rPr>
          <w:rFonts w:ascii="Times New Roman" w:cs="Times New Roman" w:eastAsia="Times New Roman" w:hAnsi="Times New Roman"/>
          <w:sz w:val="22"/>
          <w:szCs w:val="22"/>
          <w:color w:val="auto"/>
        </w:rPr>
        <w:t>Tự tính viên thành thật</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Là lìa hẳn tính trước</w:t>
      </w:r>
    </w:p>
    <w:p>
      <w:pPr>
        <w:spacing w:after="0" w:line="255"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Nên nó cùng y tha</w:t>
      </w:r>
    </w:p>
    <w:p>
      <w:pPr>
        <w:spacing w:after="0"/>
        <w:rPr>
          <w:sz w:val="20"/>
          <w:szCs w:val="20"/>
          <w:color w:val="auto"/>
        </w:rPr>
      </w:pPr>
      <w:r>
        <w:rPr>
          <w:rFonts w:ascii="Times New Roman" w:cs="Times New Roman" w:eastAsia="Times New Roman" w:hAnsi="Times New Roman"/>
          <w:sz w:val="22"/>
          <w:szCs w:val="22"/>
          <w:color w:val="auto"/>
        </w:rPr>
        <w:t>Không khác, không không khác</w:t>
      </w:r>
    </w:p>
    <w:p>
      <w:pPr>
        <w:spacing w:after="0"/>
        <w:rPr>
          <w:sz w:val="20"/>
          <w:szCs w:val="20"/>
          <w:color w:val="auto"/>
        </w:rPr>
      </w:pPr>
      <w:r>
        <w:rPr>
          <w:rFonts w:ascii="Times New Roman" w:cs="Times New Roman" w:eastAsia="Times New Roman" w:hAnsi="Times New Roman"/>
          <w:sz w:val="22"/>
          <w:szCs w:val="22"/>
          <w:color w:val="auto"/>
        </w:rPr>
        <w:t>Như các tính vô thường</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Không nầy cũng không kia.</w:t>
      </w:r>
    </w:p>
    <w:p>
      <w:pPr>
        <w:spacing w:after="0" w:line="255"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Từ ba tự tính nầy</w:t>
      </w:r>
    </w:p>
    <w:p>
      <w:pPr>
        <w:spacing w:after="0"/>
        <w:rPr>
          <w:sz w:val="20"/>
          <w:szCs w:val="20"/>
          <w:color w:val="auto"/>
        </w:rPr>
      </w:pPr>
      <w:r>
        <w:rPr>
          <w:rFonts w:ascii="Times New Roman" w:cs="Times New Roman" w:eastAsia="Times New Roman" w:hAnsi="Times New Roman"/>
          <w:sz w:val="22"/>
          <w:szCs w:val="22"/>
          <w:color w:val="auto"/>
        </w:rPr>
        <w:t>Lập nên ba vô tánh</w:t>
      </w:r>
    </w:p>
    <w:p>
      <w:pPr>
        <w:spacing w:after="0"/>
        <w:rPr>
          <w:sz w:val="20"/>
          <w:szCs w:val="20"/>
          <w:color w:val="auto"/>
        </w:rPr>
      </w:pPr>
      <w:r>
        <w:rPr>
          <w:rFonts w:ascii="Times New Roman" w:cs="Times New Roman" w:eastAsia="Times New Roman" w:hAnsi="Times New Roman"/>
          <w:sz w:val="22"/>
          <w:szCs w:val="22"/>
          <w:color w:val="auto"/>
        </w:rPr>
        <w:t>Vì thế mật ý nói</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Mọi pháp đều vô tánh</w:t>
      </w:r>
    </w:p>
    <w:p>
      <w:pPr>
        <w:spacing w:after="0" w:line="255"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Cái đầu là vô tánh</w:t>
      </w:r>
    </w:p>
    <w:p>
      <w:pPr>
        <w:spacing w:after="0"/>
        <w:rPr>
          <w:sz w:val="20"/>
          <w:szCs w:val="20"/>
          <w:color w:val="auto"/>
        </w:rPr>
      </w:pPr>
      <w:r>
        <w:rPr>
          <w:rFonts w:ascii="Times New Roman" w:cs="Times New Roman" w:eastAsia="Times New Roman" w:hAnsi="Times New Roman"/>
          <w:sz w:val="22"/>
          <w:szCs w:val="22"/>
          <w:color w:val="auto"/>
        </w:rPr>
        <w:t>Vì tự thân là không</w:t>
      </w:r>
    </w:p>
    <w:p>
      <w:pPr>
        <w:spacing w:after="0"/>
        <w:rPr>
          <w:sz w:val="20"/>
          <w:szCs w:val="20"/>
          <w:color w:val="auto"/>
        </w:rPr>
      </w:pPr>
      <w:r>
        <w:rPr>
          <w:rFonts w:ascii="Times New Roman" w:cs="Times New Roman" w:eastAsia="Times New Roman" w:hAnsi="Times New Roman"/>
          <w:sz w:val="22"/>
          <w:szCs w:val="22"/>
          <w:color w:val="auto"/>
        </w:rPr>
        <w:t>Cái nhì là vô tánh</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Vì không tự có được</w:t>
      </w:r>
    </w:p>
    <w:p>
      <w:pPr>
        <w:spacing w:after="0" w:line="20" w:lineRule="exact"/>
        <w:rPr>
          <w:sz w:val="20"/>
          <w:szCs w:val="20"/>
          <w:color w:val="auto"/>
        </w:rPr>
      </w:pPr>
      <w:r>
        <w:rPr>
          <w:sz w:val="20"/>
          <w:szCs w:val="20"/>
          <w:color w:val="auto"/>
        </w:rPr>
        <w:br w:type="column"/>
      </w:r>
    </w:p>
    <w:p>
      <w:pPr>
        <w:spacing w:after="0" w:line="69" w:lineRule="exact"/>
        <w:rPr>
          <w:sz w:val="20"/>
          <w:szCs w:val="20"/>
          <w:color w:val="auto"/>
        </w:rPr>
      </w:pPr>
    </w:p>
    <w:p>
      <w:pPr>
        <w:jc w:val="both"/>
        <w:ind w:right="60"/>
        <w:spacing w:after="0" w:line="287" w:lineRule="exact"/>
        <w:rPr>
          <w:sz w:val="20"/>
          <w:szCs w:val="20"/>
          <w:color w:val="auto"/>
        </w:rPr>
      </w:pPr>
      <w:r>
        <w:rPr>
          <w:rFonts w:ascii="DFKai-SB" w:cs="DFKai-SB" w:eastAsia="DFKai-SB" w:hAnsi="DFKai-SB"/>
          <w:sz w:val="27"/>
          <w:szCs w:val="27"/>
          <w:color w:val="auto"/>
        </w:rPr>
        <w:t>是諸識轉變分別所分別由此彼皆無故一切唯識</w:t>
      </w:r>
    </w:p>
    <w:p>
      <w:pPr>
        <w:spacing w:after="0" w:line="124" w:lineRule="exact"/>
        <w:rPr>
          <w:sz w:val="20"/>
          <w:szCs w:val="20"/>
          <w:color w:val="auto"/>
        </w:rPr>
      </w:pPr>
    </w:p>
    <w:p>
      <w:pPr>
        <w:jc w:val="both"/>
        <w:ind w:right="60"/>
        <w:spacing w:after="0" w:line="287" w:lineRule="exact"/>
        <w:rPr>
          <w:sz w:val="20"/>
          <w:szCs w:val="20"/>
          <w:color w:val="auto"/>
        </w:rPr>
      </w:pPr>
      <w:r>
        <w:rPr>
          <w:rFonts w:ascii="DFKai-SB" w:cs="DFKai-SB" w:eastAsia="DFKai-SB" w:hAnsi="DFKai-SB"/>
          <w:sz w:val="27"/>
          <w:szCs w:val="27"/>
          <w:color w:val="auto"/>
        </w:rPr>
        <w:t>由一切種識如是如是變以展轉力故彼彼分別生</w:t>
      </w:r>
    </w:p>
    <w:p>
      <w:pPr>
        <w:spacing w:after="0" w:line="124" w:lineRule="exact"/>
        <w:rPr>
          <w:sz w:val="20"/>
          <w:szCs w:val="20"/>
          <w:color w:val="auto"/>
        </w:rPr>
      </w:pPr>
    </w:p>
    <w:p>
      <w:pPr>
        <w:jc w:val="both"/>
        <w:ind w:right="60"/>
        <w:spacing w:after="0" w:line="287" w:lineRule="exact"/>
        <w:rPr>
          <w:sz w:val="20"/>
          <w:szCs w:val="20"/>
          <w:color w:val="auto"/>
        </w:rPr>
      </w:pPr>
      <w:r>
        <w:rPr>
          <w:rFonts w:ascii="DFKai-SB" w:cs="DFKai-SB" w:eastAsia="DFKai-SB" w:hAnsi="DFKai-SB"/>
          <w:sz w:val="27"/>
          <w:szCs w:val="27"/>
          <w:color w:val="auto"/>
        </w:rPr>
        <w:t>由諸業習氣二取習氣俱前異熟既盡復生餘異熟</w:t>
      </w:r>
    </w:p>
    <w:p>
      <w:pPr>
        <w:spacing w:after="0" w:line="124" w:lineRule="exact"/>
        <w:rPr>
          <w:sz w:val="20"/>
          <w:szCs w:val="20"/>
          <w:color w:val="auto"/>
        </w:rPr>
      </w:pPr>
    </w:p>
    <w:p>
      <w:pPr>
        <w:jc w:val="both"/>
        <w:ind w:right="60"/>
        <w:spacing w:after="0" w:line="287" w:lineRule="exact"/>
        <w:rPr>
          <w:sz w:val="20"/>
          <w:szCs w:val="20"/>
          <w:color w:val="auto"/>
        </w:rPr>
      </w:pPr>
      <w:r>
        <w:rPr>
          <w:rFonts w:ascii="DFKai-SB" w:cs="DFKai-SB" w:eastAsia="DFKai-SB" w:hAnsi="DFKai-SB"/>
          <w:sz w:val="27"/>
          <w:szCs w:val="27"/>
          <w:color w:val="auto"/>
        </w:rPr>
        <w:t>由彼彼遍計遍計種種物此遍計所執自性無所有</w:t>
      </w:r>
    </w:p>
    <w:p>
      <w:pPr>
        <w:spacing w:after="0" w:line="124" w:lineRule="exact"/>
        <w:rPr>
          <w:sz w:val="20"/>
          <w:szCs w:val="20"/>
          <w:color w:val="auto"/>
        </w:rPr>
      </w:pPr>
    </w:p>
    <w:p>
      <w:pPr>
        <w:jc w:val="both"/>
        <w:ind w:right="60"/>
        <w:spacing w:after="0" w:line="287" w:lineRule="exact"/>
        <w:rPr>
          <w:sz w:val="20"/>
          <w:szCs w:val="20"/>
          <w:color w:val="auto"/>
        </w:rPr>
      </w:pPr>
      <w:r>
        <w:rPr>
          <w:rFonts w:ascii="DFKai-SB" w:cs="DFKai-SB" w:eastAsia="DFKai-SB" w:hAnsi="DFKai-SB"/>
          <w:sz w:val="27"/>
          <w:szCs w:val="27"/>
          <w:color w:val="auto"/>
        </w:rPr>
        <w:t>依他起自性分別緣所生圓成實於彼常遠離前性</w:t>
      </w:r>
    </w:p>
    <w:p>
      <w:pPr>
        <w:spacing w:after="0" w:line="124" w:lineRule="exact"/>
        <w:rPr>
          <w:sz w:val="20"/>
          <w:szCs w:val="20"/>
          <w:color w:val="auto"/>
        </w:rPr>
      </w:pPr>
    </w:p>
    <w:p>
      <w:pPr>
        <w:jc w:val="both"/>
        <w:ind w:right="60"/>
        <w:spacing w:after="0" w:line="287" w:lineRule="exact"/>
        <w:rPr>
          <w:sz w:val="20"/>
          <w:szCs w:val="20"/>
          <w:color w:val="auto"/>
        </w:rPr>
      </w:pPr>
      <w:r>
        <w:rPr>
          <w:rFonts w:ascii="DFKai-SB" w:cs="DFKai-SB" w:eastAsia="DFKai-SB" w:hAnsi="DFKai-SB"/>
          <w:sz w:val="27"/>
          <w:szCs w:val="27"/>
          <w:color w:val="auto"/>
        </w:rPr>
        <w:t>故此與依他非異非不異如無常等性非不見此彼</w:t>
      </w:r>
    </w:p>
    <w:p>
      <w:pPr>
        <w:spacing w:after="0" w:line="124" w:lineRule="exact"/>
        <w:rPr>
          <w:sz w:val="20"/>
          <w:szCs w:val="20"/>
          <w:color w:val="auto"/>
        </w:rPr>
      </w:pPr>
    </w:p>
    <w:p>
      <w:pPr>
        <w:jc w:val="both"/>
        <w:ind w:right="60"/>
        <w:spacing w:after="0" w:line="287" w:lineRule="exact"/>
        <w:rPr>
          <w:sz w:val="20"/>
          <w:szCs w:val="20"/>
          <w:color w:val="auto"/>
        </w:rPr>
      </w:pPr>
      <w:r>
        <w:rPr>
          <w:rFonts w:ascii="DFKai-SB" w:cs="DFKai-SB" w:eastAsia="DFKai-SB" w:hAnsi="DFKai-SB"/>
          <w:sz w:val="27"/>
          <w:szCs w:val="27"/>
          <w:color w:val="auto"/>
        </w:rPr>
        <w:t>即依此三性立彼三無性故佛密意說一切法無性</w:t>
      </w:r>
    </w:p>
    <w:p>
      <w:pPr>
        <w:spacing w:after="0" w:line="124" w:lineRule="exact"/>
        <w:rPr>
          <w:sz w:val="20"/>
          <w:szCs w:val="20"/>
          <w:color w:val="auto"/>
        </w:rPr>
      </w:pPr>
    </w:p>
    <w:p>
      <w:pPr>
        <w:jc w:val="both"/>
        <w:ind w:right="60"/>
        <w:spacing w:after="0" w:line="287" w:lineRule="exact"/>
        <w:rPr>
          <w:sz w:val="20"/>
          <w:szCs w:val="20"/>
          <w:color w:val="auto"/>
        </w:rPr>
      </w:pPr>
      <w:r>
        <w:rPr>
          <w:rFonts w:ascii="DFKai-SB" w:cs="DFKai-SB" w:eastAsia="DFKai-SB" w:hAnsi="DFKai-SB"/>
          <w:sz w:val="27"/>
          <w:szCs w:val="27"/>
          <w:color w:val="auto"/>
        </w:rPr>
        <w:t>初即相無性次無自然性後由遠離前所執我法性</w:t>
      </w:r>
    </w:p>
    <w:p>
      <w:pPr>
        <w:sectPr>
          <w:pgSz w:w="16840" w:h="11900" w:orient="landscape"/>
          <w:cols w:equalWidth="0" w:num="4">
            <w:col w:w="5416" w:space="620"/>
            <w:col w:w="4500" w:space="80"/>
            <w:col w:w="2820" w:space="220"/>
            <w:col w:w="1460"/>
          </w:cols>
          <w:pgMar w:left="784" w:top="419" w:right="940" w:bottom="0" w:gutter="0" w:footer="0" w:header="0"/>
          <w:type w:val="continuous"/>
        </w:sectPr>
      </w:pPr>
    </w:p>
    <w:bookmarkStart w:id="3" w:name="page4"/>
    <w:bookmarkEnd w:id="3"/>
    <w:p>
      <w:pPr>
        <w:spacing w:after="0" w:line="51" w:lineRule="exact"/>
        <w:rPr>
          <w:sz w:val="20"/>
          <w:szCs w:val="20"/>
          <w:color w:val="auto"/>
        </w:rPr>
      </w:pPr>
    </w:p>
    <w:p>
      <w:pPr>
        <w:jc w:val="center"/>
        <w:ind w:right="304"/>
        <w:spacing w:after="0"/>
        <w:rPr>
          <w:sz w:val="20"/>
          <w:szCs w:val="20"/>
          <w:color w:val="auto"/>
        </w:rPr>
      </w:pPr>
      <w:r>
        <w:rPr>
          <w:rFonts w:ascii="Times New Roman" w:cs="Times New Roman" w:eastAsia="Times New Roman" w:hAnsi="Times New Roman"/>
          <w:sz w:val="23"/>
          <w:szCs w:val="23"/>
          <w:b w:val="1"/>
          <w:bCs w:val="1"/>
          <w:color w:val="auto"/>
        </w:rPr>
        <w:t>The Thirty Verses of Vasubandhu</w:t>
      </w:r>
    </w:p>
    <w:p>
      <w:pPr>
        <w:spacing w:after="0" w:line="12" w:lineRule="exact"/>
        <w:rPr>
          <w:sz w:val="20"/>
          <w:szCs w:val="20"/>
          <w:color w:val="auto"/>
        </w:rPr>
      </w:pPr>
    </w:p>
    <w:p>
      <w:pPr>
        <w:jc w:val="center"/>
        <w:ind w:right="304"/>
        <w:spacing w:after="0"/>
        <w:rPr>
          <w:sz w:val="20"/>
          <w:szCs w:val="20"/>
          <w:color w:val="auto"/>
        </w:rPr>
      </w:pPr>
      <w:r>
        <w:rPr>
          <w:rFonts w:ascii="Times New Roman" w:cs="Times New Roman" w:eastAsia="Times New Roman" w:hAnsi="Times New Roman"/>
          <w:sz w:val="24"/>
          <w:szCs w:val="24"/>
          <w:b w:val="1"/>
          <w:bCs w:val="1"/>
          <w:color w:val="auto"/>
        </w:rPr>
        <w:t>(Triṁśikāvijñaptikārikāḥ)</w:t>
      </w:r>
    </w:p>
    <w:p>
      <w:pPr>
        <w:spacing w:after="0" w:line="20" w:lineRule="exact"/>
        <w:rPr>
          <w:sz w:val="20"/>
          <w:szCs w:val="20"/>
          <w:color w:val="auto"/>
        </w:rPr>
      </w:pPr>
      <w:r>
        <w:rPr>
          <w:sz w:val="20"/>
          <w:szCs w:val="20"/>
          <w:color w:val="auto"/>
        </w:rPr>
        <w:br w:type="column"/>
      </w:r>
    </w:p>
    <w:p>
      <w:pPr>
        <w:spacing w:after="0"/>
        <w:tabs>
          <w:tab w:leader="none" w:pos="3740" w:val="left"/>
        </w:tabs>
        <w:rPr>
          <w:sz w:val="20"/>
          <w:szCs w:val="20"/>
          <w:color w:val="auto"/>
        </w:rPr>
      </w:pPr>
      <w:r>
        <w:rPr>
          <w:rFonts w:ascii="Arial" w:cs="Arial" w:eastAsia="Arial" w:hAnsi="Arial"/>
          <w:sz w:val="23"/>
          <w:szCs w:val="23"/>
          <w:b w:val="1"/>
          <w:bCs w:val="1"/>
          <w:color w:val="auto"/>
        </w:rPr>
        <w:t>Thích Nhất Hạnh</w:t>
      </w:r>
      <w:r>
        <w:rPr>
          <w:sz w:val="20"/>
          <w:szCs w:val="20"/>
          <w:color w:val="auto"/>
        </w:rPr>
        <w:tab/>
      </w:r>
      <w:r>
        <w:rPr>
          <w:rFonts w:ascii="Arial" w:cs="Arial" w:eastAsia="Arial" w:hAnsi="Arial"/>
          <w:sz w:val="24"/>
          <w:szCs w:val="24"/>
          <w:b w:val="1"/>
          <w:bCs w:val="1"/>
          <w:color w:val="auto"/>
        </w:rPr>
        <w:t>Thích Nhất Hạnh</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-4674235</wp:posOffset>
            </wp:positionH>
            <wp:positionV relativeFrom="paragraph">
              <wp:posOffset>-163830</wp:posOffset>
            </wp:positionV>
            <wp:extent cx="9716770" cy="53746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9716770" cy="5374640"/>
                    </a:xfrm>
                    <a:prstGeom prst="rect">
                      <a:avLst/>
                    </a:prstGeom>
                    <a:noFill/>
                  </pic:spPr>
                </pic:pic>
              </a:graphicData>
            </a:graphic>
          </wp:anchor>
        </w:drawing>
      </w:r>
    </w:p>
    <w:p>
      <w:pPr>
        <w:spacing w:after="0" w:line="52" w:lineRule="exact"/>
        <w:rPr>
          <w:sz w:val="20"/>
          <w:szCs w:val="20"/>
          <w:color w:val="auto"/>
        </w:rPr>
      </w:pPr>
    </w:p>
    <w:p>
      <w:pPr>
        <w:ind w:left="520"/>
        <w:spacing w:after="0"/>
        <w:tabs>
          <w:tab w:leader="none" w:pos="4080" w:val="left"/>
        </w:tabs>
        <w:rPr>
          <w:sz w:val="20"/>
          <w:szCs w:val="20"/>
          <w:color w:val="auto"/>
        </w:rPr>
      </w:pPr>
      <w:r>
        <w:rPr>
          <w:rFonts w:ascii="Arial" w:cs="Arial" w:eastAsia="Arial" w:hAnsi="Arial"/>
          <w:sz w:val="23"/>
          <w:szCs w:val="23"/>
          <w:b w:val="1"/>
          <w:bCs w:val="1"/>
          <w:color w:val="auto"/>
        </w:rPr>
        <w:t>(English)</w:t>
      </w:r>
      <w:r>
        <w:rPr>
          <w:sz w:val="20"/>
          <w:szCs w:val="20"/>
          <w:color w:val="auto"/>
        </w:rPr>
        <w:tab/>
      </w:r>
      <w:r>
        <w:rPr>
          <w:rFonts w:ascii="Arial" w:cs="Arial" w:eastAsia="Arial" w:hAnsi="Arial"/>
          <w:sz w:val="24"/>
          <w:szCs w:val="24"/>
          <w:b w:val="1"/>
          <w:bCs w:val="1"/>
          <w:color w:val="auto"/>
        </w:rPr>
        <w:t>(Tiếng Việt)</w:t>
      </w:r>
    </w:p>
    <w:p>
      <w:pPr>
        <w:spacing w:after="0" w:line="20" w:lineRule="exact"/>
        <w:rPr>
          <w:sz w:val="20"/>
          <w:szCs w:val="20"/>
          <w:color w:val="auto"/>
        </w:rPr>
      </w:pPr>
      <w:r>
        <w:rPr>
          <w:sz w:val="20"/>
          <w:szCs w:val="20"/>
          <w:color w:val="auto"/>
        </w:rPr>
        <w:br w:type="column"/>
      </w:r>
    </w:p>
    <w:p>
      <w:pPr>
        <w:spacing w:after="0" w:line="33" w:lineRule="exact"/>
        <w:rPr>
          <w:sz w:val="20"/>
          <w:szCs w:val="20"/>
          <w:color w:val="auto"/>
        </w:rPr>
      </w:pPr>
    </w:p>
    <w:p>
      <w:pPr>
        <w:ind w:left="60"/>
        <w:spacing w:after="0"/>
        <w:rPr>
          <w:sz w:val="20"/>
          <w:szCs w:val="20"/>
          <w:color w:val="auto"/>
        </w:rPr>
      </w:pPr>
      <w:r>
        <w:rPr>
          <w:rFonts w:ascii="Times New Roman" w:cs="Times New Roman" w:eastAsia="Times New Roman" w:hAnsi="Times New Roman"/>
          <w:sz w:val="23"/>
          <w:szCs w:val="23"/>
          <w:b w:val="1"/>
          <w:bCs w:val="1"/>
          <w:color w:val="auto"/>
        </w:rPr>
        <w:t>Hsuan Tsang</w:t>
      </w:r>
    </w:p>
    <w:p>
      <w:pPr>
        <w:spacing w:after="0" w:line="318" w:lineRule="exact"/>
        <w:rPr>
          <w:sz w:val="20"/>
          <w:szCs w:val="20"/>
          <w:color w:val="auto"/>
        </w:rPr>
      </w:pPr>
      <w:r>
        <w:rPr>
          <w:rFonts w:ascii="DFKai-SB" w:cs="DFKai-SB" w:eastAsia="DFKai-SB" w:hAnsi="DFKai-SB"/>
          <w:sz w:val="27"/>
          <w:szCs w:val="27"/>
          <w:color w:val="auto"/>
        </w:rPr>
        <w:t>唯識三十頌</w:t>
      </w:r>
    </w:p>
    <w:p>
      <w:pPr>
        <w:spacing w:after="0" w:line="200" w:lineRule="exact"/>
        <w:rPr>
          <w:sz w:val="20"/>
          <w:szCs w:val="20"/>
          <w:color w:val="auto"/>
        </w:rPr>
      </w:pPr>
    </w:p>
    <w:p>
      <w:pPr>
        <w:sectPr>
          <w:pgSz w:w="16840" w:h="11900" w:orient="landscape"/>
          <w:cols w:equalWidth="0" w:num="3">
            <w:col w:w="6576" w:space="720"/>
            <w:col w:w="5820" w:space="600"/>
            <w:col w:w="1400"/>
          </w:cols>
          <w:pgMar w:left="784" w:top="419" w:right="940" w:bottom="1440" w:gutter="0" w:footer="0" w:header="0"/>
        </w:sectPr>
      </w:pPr>
    </w:p>
    <w:p>
      <w:pPr>
        <w:spacing w:after="0" w:line="61" w:lineRule="exact"/>
        <w:rPr>
          <w:sz w:val="20"/>
          <w:szCs w:val="20"/>
          <w:color w:val="auto"/>
        </w:rPr>
      </w:pPr>
    </w:p>
    <w:p>
      <w:pPr>
        <w:ind w:left="356" w:right="720" w:hanging="356"/>
        <w:spacing w:after="0" w:line="272" w:lineRule="auto"/>
        <w:tabs>
          <w:tab w:leader="none" w:pos="356" w:val="left"/>
        </w:tabs>
        <w:numPr>
          <w:ilvl w:val="0"/>
          <w:numId w:val="1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dharmāṇāṁ paramārthaśca sa yatastathatāpi saḥ | sarvakālaṁ tathābhāvāt saiva vijñaptimātratā ||</w:t>
      </w:r>
    </w:p>
    <w:p>
      <w:pPr>
        <w:spacing w:after="0" w:line="200" w:lineRule="exact"/>
        <w:rPr>
          <w:rFonts w:ascii="Times New Roman" w:cs="Times New Roman" w:eastAsia="Times New Roman" w:hAnsi="Times New Roman"/>
          <w:sz w:val="24"/>
          <w:szCs w:val="24"/>
          <w:color w:val="auto"/>
        </w:rPr>
      </w:pPr>
    </w:p>
    <w:p>
      <w:pPr>
        <w:spacing w:after="0" w:line="200" w:lineRule="exact"/>
        <w:rPr>
          <w:rFonts w:ascii="Times New Roman" w:cs="Times New Roman" w:eastAsia="Times New Roman" w:hAnsi="Times New Roman"/>
          <w:sz w:val="24"/>
          <w:szCs w:val="24"/>
          <w:color w:val="auto"/>
        </w:rPr>
      </w:pPr>
    </w:p>
    <w:p>
      <w:pPr>
        <w:spacing w:after="0" w:line="242" w:lineRule="exact"/>
        <w:rPr>
          <w:rFonts w:ascii="Times New Roman" w:cs="Times New Roman" w:eastAsia="Times New Roman" w:hAnsi="Times New Roman"/>
          <w:sz w:val="24"/>
          <w:szCs w:val="24"/>
          <w:color w:val="auto"/>
        </w:rPr>
      </w:pPr>
    </w:p>
    <w:p>
      <w:pPr>
        <w:ind w:left="356" w:right="1060" w:hanging="356"/>
        <w:spacing w:after="0" w:line="272" w:lineRule="auto"/>
        <w:tabs>
          <w:tab w:leader="none" w:pos="356" w:val="left"/>
        </w:tabs>
        <w:numPr>
          <w:ilvl w:val="0"/>
          <w:numId w:val="1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yāvadvijñaptimātratve vijñānaṁ nāvatiṣṭhati | grāhadvayasyānuśayastāvanna vinivartate ||</w:t>
      </w:r>
    </w:p>
    <w:p>
      <w:pPr>
        <w:spacing w:after="0" w:line="200" w:lineRule="exact"/>
        <w:rPr>
          <w:rFonts w:ascii="Times New Roman" w:cs="Times New Roman" w:eastAsia="Times New Roman" w:hAnsi="Times New Roman"/>
          <w:sz w:val="24"/>
          <w:szCs w:val="24"/>
          <w:color w:val="auto"/>
        </w:rPr>
      </w:pPr>
    </w:p>
    <w:p>
      <w:pPr>
        <w:spacing w:after="0" w:line="200" w:lineRule="exact"/>
        <w:rPr>
          <w:rFonts w:ascii="Times New Roman" w:cs="Times New Roman" w:eastAsia="Times New Roman" w:hAnsi="Times New Roman"/>
          <w:sz w:val="24"/>
          <w:szCs w:val="24"/>
          <w:color w:val="auto"/>
        </w:rPr>
      </w:pPr>
    </w:p>
    <w:p>
      <w:pPr>
        <w:spacing w:after="0" w:line="242" w:lineRule="exact"/>
        <w:rPr>
          <w:rFonts w:ascii="Times New Roman" w:cs="Times New Roman" w:eastAsia="Times New Roman" w:hAnsi="Times New Roman"/>
          <w:sz w:val="24"/>
          <w:szCs w:val="24"/>
          <w:color w:val="auto"/>
        </w:rPr>
      </w:pPr>
    </w:p>
    <w:p>
      <w:pPr>
        <w:ind w:left="356" w:right="720" w:hanging="356"/>
        <w:spacing w:after="0" w:line="294" w:lineRule="auto"/>
        <w:tabs>
          <w:tab w:leader="none" w:pos="356" w:val="left"/>
        </w:tabs>
        <w:numPr>
          <w:ilvl w:val="0"/>
          <w:numId w:val="13"/>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vijñaptimātramevedamityapi hyupalambhataḥ | sthāpayannagrataḥ kiṁcit tanmātre nāvatiṣṭhate ||</w:t>
      </w:r>
    </w:p>
    <w:p>
      <w:pPr>
        <w:spacing w:after="0" w:line="200" w:lineRule="exact"/>
        <w:rPr>
          <w:rFonts w:ascii="Times New Roman" w:cs="Times New Roman" w:eastAsia="Times New Roman" w:hAnsi="Times New Roman"/>
          <w:sz w:val="23"/>
          <w:szCs w:val="23"/>
          <w:color w:val="auto"/>
        </w:rPr>
      </w:pPr>
    </w:p>
    <w:p>
      <w:pPr>
        <w:spacing w:after="0" w:line="200" w:lineRule="exact"/>
        <w:rPr>
          <w:rFonts w:ascii="Times New Roman" w:cs="Times New Roman" w:eastAsia="Times New Roman" w:hAnsi="Times New Roman"/>
          <w:sz w:val="23"/>
          <w:szCs w:val="23"/>
          <w:color w:val="auto"/>
        </w:rPr>
      </w:pPr>
    </w:p>
    <w:p>
      <w:pPr>
        <w:spacing w:after="0" w:line="220" w:lineRule="exact"/>
        <w:rPr>
          <w:rFonts w:ascii="Times New Roman" w:cs="Times New Roman" w:eastAsia="Times New Roman" w:hAnsi="Times New Roman"/>
          <w:sz w:val="23"/>
          <w:szCs w:val="23"/>
          <w:color w:val="auto"/>
        </w:rPr>
      </w:pPr>
    </w:p>
    <w:p>
      <w:pPr>
        <w:ind w:left="356" w:right="620" w:hanging="356"/>
        <w:spacing w:after="0" w:line="294" w:lineRule="auto"/>
        <w:tabs>
          <w:tab w:leader="none" w:pos="356" w:val="left"/>
        </w:tabs>
        <w:numPr>
          <w:ilvl w:val="0"/>
          <w:numId w:val="13"/>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yadālambanaṁ vijñānaṁ naivopalabhate tadā | sthitaṁ vijñānamātratve grāhyābhāve tadagrahāt ||</w:t>
      </w:r>
    </w:p>
    <w:p>
      <w:pPr>
        <w:spacing w:after="0" w:line="200" w:lineRule="exact"/>
        <w:rPr>
          <w:rFonts w:ascii="Times New Roman" w:cs="Times New Roman" w:eastAsia="Times New Roman" w:hAnsi="Times New Roman"/>
          <w:sz w:val="23"/>
          <w:szCs w:val="23"/>
          <w:color w:val="auto"/>
        </w:rPr>
      </w:pPr>
    </w:p>
    <w:p>
      <w:pPr>
        <w:spacing w:after="0" w:line="200" w:lineRule="exact"/>
        <w:rPr>
          <w:rFonts w:ascii="Times New Roman" w:cs="Times New Roman" w:eastAsia="Times New Roman" w:hAnsi="Times New Roman"/>
          <w:sz w:val="23"/>
          <w:szCs w:val="23"/>
          <w:color w:val="auto"/>
        </w:rPr>
      </w:pPr>
    </w:p>
    <w:p>
      <w:pPr>
        <w:spacing w:after="0" w:line="220" w:lineRule="exact"/>
        <w:rPr>
          <w:rFonts w:ascii="Times New Roman" w:cs="Times New Roman" w:eastAsia="Times New Roman" w:hAnsi="Times New Roman"/>
          <w:sz w:val="23"/>
          <w:szCs w:val="23"/>
          <w:color w:val="auto"/>
        </w:rPr>
      </w:pPr>
    </w:p>
    <w:p>
      <w:pPr>
        <w:ind w:left="356" w:right="640" w:hanging="356"/>
        <w:spacing w:after="0" w:line="272" w:lineRule="auto"/>
        <w:tabs>
          <w:tab w:leader="none" w:pos="356" w:val="left"/>
        </w:tabs>
        <w:numPr>
          <w:ilvl w:val="0"/>
          <w:numId w:val="1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acitto 'nupalambho 'sau jñānaṁ lokottaraṁ ca tat | āśrayasya parāvṛttirdvidhā dauṣṭhulyahānitaḥ ||</w:t>
      </w:r>
    </w:p>
    <w:p>
      <w:pPr>
        <w:spacing w:after="0" w:line="200" w:lineRule="exact"/>
        <w:rPr>
          <w:rFonts w:ascii="Times New Roman" w:cs="Times New Roman" w:eastAsia="Times New Roman" w:hAnsi="Times New Roman"/>
          <w:sz w:val="24"/>
          <w:szCs w:val="24"/>
          <w:color w:val="auto"/>
        </w:rPr>
      </w:pPr>
    </w:p>
    <w:p>
      <w:pPr>
        <w:spacing w:after="0" w:line="200" w:lineRule="exact"/>
        <w:rPr>
          <w:rFonts w:ascii="Times New Roman" w:cs="Times New Roman" w:eastAsia="Times New Roman" w:hAnsi="Times New Roman"/>
          <w:sz w:val="24"/>
          <w:szCs w:val="24"/>
          <w:color w:val="auto"/>
        </w:rPr>
      </w:pPr>
    </w:p>
    <w:p>
      <w:pPr>
        <w:spacing w:after="0" w:line="242" w:lineRule="exact"/>
        <w:rPr>
          <w:rFonts w:ascii="Times New Roman" w:cs="Times New Roman" w:eastAsia="Times New Roman" w:hAnsi="Times New Roman"/>
          <w:sz w:val="24"/>
          <w:szCs w:val="24"/>
          <w:color w:val="auto"/>
        </w:rPr>
      </w:pPr>
    </w:p>
    <w:p>
      <w:pPr>
        <w:ind w:left="356" w:hanging="356"/>
        <w:spacing w:after="0"/>
        <w:tabs>
          <w:tab w:leader="none" w:pos="356" w:val="left"/>
        </w:tabs>
        <w:numPr>
          <w:ilvl w:val="0"/>
          <w:numId w:val="1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sa evānāsravo dhāturacintyaḥ kuśalo dhruvaḥ |</w:t>
      </w:r>
    </w:p>
    <w:p>
      <w:pPr>
        <w:ind w:left="356"/>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3"/>
          <w:szCs w:val="23"/>
          <w:color w:val="auto"/>
        </w:rPr>
        <w:t>sukho vimuktikāyo 'sau dharmākhyo 'yaṁ mahāmuneḥ ||</w:t>
      </w:r>
    </w:p>
    <w:p>
      <w:pPr>
        <w:spacing w:after="0" w:line="20" w:lineRule="exact"/>
        <w:rPr>
          <w:sz w:val="20"/>
          <w:szCs w:val="20"/>
          <w:color w:val="auto"/>
        </w:rPr>
      </w:pPr>
      <w:r>
        <w:rPr>
          <w:sz w:val="20"/>
          <w:szCs w:val="20"/>
          <w:color w:val="auto"/>
        </w:rPr>
        <w:br w:type="column"/>
      </w:r>
    </w:p>
    <w:p>
      <w:pPr>
        <w:spacing w:after="0" w:line="43" w:lineRule="exact"/>
        <w:rPr>
          <w:sz w:val="20"/>
          <w:szCs w:val="20"/>
          <w:color w:val="auto"/>
        </w:rPr>
      </w:pPr>
    </w:p>
    <w:p>
      <w:pPr>
        <w:spacing w:after="0" w:line="256" w:lineRule="auto"/>
        <w:rPr>
          <w:sz w:val="20"/>
          <w:szCs w:val="20"/>
          <w:color w:val="auto"/>
        </w:rPr>
      </w:pPr>
      <w:r>
        <w:rPr>
          <w:rFonts w:ascii="Times New Roman" w:cs="Times New Roman" w:eastAsia="Times New Roman" w:hAnsi="Times New Roman"/>
          <w:sz w:val="22"/>
          <w:szCs w:val="22"/>
          <w:color w:val="auto"/>
        </w:rPr>
        <w:t>It is the ultimate truth of all dharmas; it is also suchness. Since it is always things just as they are, that is why it is mere manifestation.</w:t>
      </w:r>
    </w:p>
    <w:p>
      <w:pPr>
        <w:spacing w:after="0" w:line="200" w:lineRule="exact"/>
        <w:rPr>
          <w:sz w:val="20"/>
          <w:szCs w:val="20"/>
          <w:color w:val="auto"/>
        </w:rPr>
      </w:pPr>
    </w:p>
    <w:p>
      <w:pPr>
        <w:spacing w:after="0" w:line="258" w:lineRule="exact"/>
        <w:rPr>
          <w:sz w:val="20"/>
          <w:szCs w:val="20"/>
          <w:color w:val="auto"/>
        </w:rPr>
      </w:pPr>
    </w:p>
    <w:p>
      <w:pPr>
        <w:jc w:val="both"/>
        <w:ind w:right="200"/>
        <w:spacing w:after="0" w:line="256" w:lineRule="auto"/>
        <w:rPr>
          <w:sz w:val="20"/>
          <w:szCs w:val="20"/>
          <w:color w:val="auto"/>
        </w:rPr>
      </w:pPr>
      <w:r>
        <w:rPr>
          <w:rFonts w:ascii="Times New Roman" w:cs="Times New Roman" w:eastAsia="Times New Roman" w:hAnsi="Times New Roman"/>
          <w:sz w:val="22"/>
          <w:szCs w:val="22"/>
          <w:color w:val="auto"/>
        </w:rPr>
        <w:t>As long as consciousness does not dwell within the nature of mere manifestation, the residues of dual-grasping cannot come to an end.</w:t>
      </w:r>
    </w:p>
    <w:p>
      <w:pPr>
        <w:spacing w:after="0" w:line="200" w:lineRule="exact"/>
        <w:rPr>
          <w:sz w:val="20"/>
          <w:szCs w:val="20"/>
          <w:color w:val="auto"/>
        </w:rPr>
      </w:pPr>
    </w:p>
    <w:p>
      <w:pPr>
        <w:spacing w:after="0" w:line="258" w:lineRule="exact"/>
        <w:rPr>
          <w:sz w:val="20"/>
          <w:szCs w:val="20"/>
          <w:color w:val="auto"/>
        </w:rPr>
      </w:pPr>
    </w:p>
    <w:p>
      <w:pPr>
        <w:ind w:right="20"/>
        <w:spacing w:after="0" w:line="251" w:lineRule="auto"/>
        <w:rPr>
          <w:sz w:val="20"/>
          <w:szCs w:val="20"/>
          <w:color w:val="auto"/>
        </w:rPr>
      </w:pPr>
      <w:r>
        <w:rPr>
          <w:rFonts w:ascii="Times New Roman" w:cs="Times New Roman" w:eastAsia="Times New Roman" w:hAnsi="Times New Roman"/>
          <w:sz w:val="22"/>
          <w:szCs w:val="22"/>
          <w:color w:val="auto"/>
        </w:rPr>
        <w:t>Although there may be the perception: “All this is mere manifestation,” because this still involves an object of perception in front of it, it does not yet really dwell in “merely-that.”</w:t>
      </w:r>
    </w:p>
    <w:p>
      <w:pPr>
        <w:spacing w:after="0" w:line="210" w:lineRule="exact"/>
        <w:rPr>
          <w:sz w:val="20"/>
          <w:szCs w:val="20"/>
          <w:color w:val="auto"/>
        </w:rPr>
      </w:pPr>
    </w:p>
    <w:p>
      <w:pPr>
        <w:ind w:right="40"/>
        <w:spacing w:after="0" w:line="251" w:lineRule="auto"/>
        <w:rPr>
          <w:sz w:val="20"/>
          <w:szCs w:val="20"/>
          <w:color w:val="auto"/>
        </w:rPr>
      </w:pPr>
      <w:r>
        <w:rPr>
          <w:rFonts w:ascii="Times New Roman" w:cs="Times New Roman" w:eastAsia="Times New Roman" w:hAnsi="Times New Roman"/>
          <w:sz w:val="22"/>
          <w:szCs w:val="22"/>
          <w:color w:val="auto"/>
        </w:rPr>
        <w:t>But when mind no longer grasps an object of consciousness, it will stop at mere consciousness. For without any object to grasp, there is no longer any grasping.</w:t>
      </w:r>
    </w:p>
    <w:p>
      <w:pPr>
        <w:spacing w:after="0" w:line="210" w:lineRule="exact"/>
        <w:rPr>
          <w:sz w:val="20"/>
          <w:szCs w:val="20"/>
          <w:color w:val="auto"/>
        </w:rPr>
      </w:pPr>
    </w:p>
    <w:p>
      <w:pPr>
        <w:ind w:right="100"/>
        <w:spacing w:after="0" w:line="251" w:lineRule="auto"/>
        <w:rPr>
          <w:sz w:val="20"/>
          <w:szCs w:val="20"/>
          <w:color w:val="auto"/>
        </w:rPr>
      </w:pPr>
      <w:r>
        <w:rPr>
          <w:rFonts w:ascii="Times New Roman" w:cs="Times New Roman" w:eastAsia="Times New Roman" w:hAnsi="Times New Roman"/>
          <w:sz w:val="22"/>
          <w:szCs w:val="22"/>
          <w:color w:val="auto"/>
        </w:rPr>
        <w:t>It is without discrimination and without attainment, that the supramundane wisdom (operates.) When the double incapacity is abandoned, transformation at the base is realized.</w:t>
      </w:r>
    </w:p>
    <w:p>
      <w:pPr>
        <w:spacing w:after="0" w:line="210" w:lineRule="exact"/>
        <w:rPr>
          <w:sz w:val="20"/>
          <w:szCs w:val="20"/>
          <w:color w:val="auto"/>
        </w:rPr>
      </w:pPr>
    </w:p>
    <w:p>
      <w:pPr>
        <w:jc w:val="both"/>
        <w:ind w:right="380"/>
        <w:spacing w:after="0" w:line="256" w:lineRule="auto"/>
        <w:rPr>
          <w:sz w:val="20"/>
          <w:szCs w:val="20"/>
          <w:color w:val="auto"/>
        </w:rPr>
      </w:pPr>
      <w:r>
        <w:rPr>
          <w:rFonts w:ascii="Times New Roman" w:cs="Times New Roman" w:eastAsia="Times New Roman" w:hAnsi="Times New Roman"/>
          <w:sz w:val="22"/>
          <w:szCs w:val="22"/>
          <w:color w:val="auto"/>
        </w:rPr>
        <w:t>It is the realm of no difficulty, inconceivable, beneficial, stable, bliss, the body of liberation, called the Dharma-body of the Great Sage.</w:t>
      </w:r>
    </w:p>
    <w:p>
      <w:pPr>
        <w:spacing w:after="0" w:line="20" w:lineRule="exact"/>
        <w:rPr>
          <w:sz w:val="20"/>
          <w:szCs w:val="20"/>
          <w:color w:val="auto"/>
        </w:rPr>
      </w:pPr>
      <w:r>
        <w:rPr>
          <w:sz w:val="20"/>
          <w:szCs w:val="20"/>
          <w:color w:val="auto"/>
        </w:rPr>
        <w:br w:type="column"/>
      </w:r>
    </w:p>
    <w:p>
      <w:pPr>
        <w:spacing w:after="0" w:line="43"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Cái ba là vô tánh</w:t>
      </w:r>
    </w:p>
    <w:p>
      <w:pPr>
        <w:spacing w:after="0"/>
        <w:rPr>
          <w:sz w:val="20"/>
          <w:szCs w:val="20"/>
          <w:color w:val="auto"/>
        </w:rPr>
      </w:pPr>
      <w:r>
        <w:rPr>
          <w:rFonts w:ascii="Times New Roman" w:cs="Times New Roman" w:eastAsia="Times New Roman" w:hAnsi="Times New Roman"/>
          <w:sz w:val="22"/>
          <w:szCs w:val="22"/>
          <w:color w:val="auto"/>
        </w:rPr>
        <w:t>Vì thắng nghĩa các pháp</w:t>
      </w:r>
    </w:p>
    <w:p>
      <w:pPr>
        <w:spacing w:after="0"/>
        <w:rPr>
          <w:sz w:val="20"/>
          <w:szCs w:val="20"/>
          <w:color w:val="auto"/>
        </w:rPr>
      </w:pPr>
      <w:r>
        <w:rPr>
          <w:rFonts w:ascii="Times New Roman" w:cs="Times New Roman" w:eastAsia="Times New Roman" w:hAnsi="Times New Roman"/>
          <w:sz w:val="22"/>
          <w:szCs w:val="22"/>
          <w:color w:val="auto"/>
        </w:rPr>
        <w:t>Vẫn là tánh chân như</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Và thật tánh duy biểu</w:t>
      </w:r>
    </w:p>
    <w:p>
      <w:pPr>
        <w:spacing w:after="0" w:line="255"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Khi còn chưa an trú</w:t>
      </w:r>
    </w:p>
    <w:p>
      <w:pPr>
        <w:spacing w:after="0"/>
        <w:rPr>
          <w:sz w:val="20"/>
          <w:szCs w:val="20"/>
          <w:color w:val="auto"/>
        </w:rPr>
      </w:pPr>
      <w:r>
        <w:rPr>
          <w:rFonts w:ascii="Times New Roman" w:cs="Times New Roman" w:eastAsia="Times New Roman" w:hAnsi="Times New Roman"/>
          <w:sz w:val="22"/>
          <w:szCs w:val="22"/>
          <w:color w:val="auto"/>
        </w:rPr>
        <w:t>Trong thể tánh duy biểu</w:t>
      </w:r>
    </w:p>
    <w:p>
      <w:pPr>
        <w:spacing w:after="0"/>
        <w:rPr>
          <w:sz w:val="20"/>
          <w:szCs w:val="20"/>
          <w:color w:val="auto"/>
        </w:rPr>
      </w:pPr>
      <w:r>
        <w:rPr>
          <w:rFonts w:ascii="Times New Roman" w:cs="Times New Roman" w:eastAsia="Times New Roman" w:hAnsi="Times New Roman"/>
          <w:sz w:val="22"/>
          <w:szCs w:val="22"/>
          <w:color w:val="auto"/>
        </w:rPr>
        <w:t>Thì tùy miên nhị thủ</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Vẫn chưa thể phục diệt</w:t>
      </w:r>
    </w:p>
    <w:p>
      <w:pPr>
        <w:spacing w:after="0" w:line="255"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Dù bảo trú thức tánh</w:t>
      </w:r>
    </w:p>
    <w:p>
      <w:pPr>
        <w:spacing w:after="0"/>
        <w:rPr>
          <w:sz w:val="20"/>
          <w:szCs w:val="20"/>
          <w:color w:val="auto"/>
        </w:rPr>
      </w:pPr>
      <w:r>
        <w:rPr>
          <w:rFonts w:ascii="Times New Roman" w:cs="Times New Roman" w:eastAsia="Times New Roman" w:hAnsi="Times New Roman"/>
          <w:sz w:val="22"/>
          <w:szCs w:val="22"/>
          <w:color w:val="auto"/>
        </w:rPr>
        <w:t>Nhưng nếu còn đối tượng</w:t>
      </w:r>
    </w:p>
    <w:p>
      <w:pPr>
        <w:spacing w:after="0"/>
        <w:rPr>
          <w:sz w:val="20"/>
          <w:szCs w:val="20"/>
          <w:color w:val="auto"/>
        </w:rPr>
      </w:pPr>
      <w:r>
        <w:rPr>
          <w:rFonts w:ascii="Times New Roman" w:cs="Times New Roman" w:eastAsia="Times New Roman" w:hAnsi="Times New Roman"/>
          <w:sz w:val="22"/>
          <w:szCs w:val="22"/>
          <w:color w:val="auto"/>
        </w:rPr>
        <w:t>Thì vẫn chưa thật trú</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Vì còn có sở đắc.</w:t>
      </w:r>
    </w:p>
    <w:p>
      <w:pPr>
        <w:spacing w:after="0" w:line="255"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Nhưng khi nơi đối tượng</w:t>
      </w:r>
    </w:p>
    <w:p>
      <w:pPr>
        <w:spacing w:after="0"/>
        <w:rPr>
          <w:sz w:val="20"/>
          <w:szCs w:val="20"/>
          <w:color w:val="auto"/>
        </w:rPr>
      </w:pPr>
      <w:r>
        <w:rPr>
          <w:rFonts w:ascii="Times New Roman" w:cs="Times New Roman" w:eastAsia="Times New Roman" w:hAnsi="Times New Roman"/>
          <w:sz w:val="22"/>
          <w:szCs w:val="22"/>
          <w:color w:val="auto"/>
        </w:rPr>
        <w:t>Trí không thấy sở đắc</w:t>
      </w:r>
    </w:p>
    <w:p>
      <w:pPr>
        <w:spacing w:after="0"/>
        <w:rPr>
          <w:sz w:val="20"/>
          <w:szCs w:val="20"/>
          <w:color w:val="auto"/>
        </w:rPr>
      </w:pPr>
      <w:r>
        <w:rPr>
          <w:rFonts w:ascii="Times New Roman" w:cs="Times New Roman" w:eastAsia="Times New Roman" w:hAnsi="Times New Roman"/>
          <w:sz w:val="22"/>
          <w:szCs w:val="22"/>
          <w:color w:val="auto"/>
        </w:rPr>
        <w:t>Thì thật trú thức tánh</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Vì nhị thủ đã lìa.</w:t>
      </w:r>
    </w:p>
    <w:p>
      <w:pPr>
        <w:spacing w:after="0" w:line="255"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Là vô tâm, vô đắc</w:t>
      </w:r>
    </w:p>
    <w:p>
      <w:pPr>
        <w:spacing w:after="0"/>
        <w:rPr>
          <w:sz w:val="20"/>
          <w:szCs w:val="20"/>
          <w:color w:val="auto"/>
        </w:rPr>
      </w:pPr>
      <w:r>
        <w:rPr>
          <w:rFonts w:ascii="Times New Roman" w:cs="Times New Roman" w:eastAsia="Times New Roman" w:hAnsi="Times New Roman"/>
          <w:sz w:val="22"/>
          <w:szCs w:val="22"/>
          <w:color w:val="auto"/>
        </w:rPr>
        <w:t>Nên là trí xuất thế</w:t>
      </w:r>
    </w:p>
    <w:p>
      <w:pPr>
        <w:spacing w:after="0"/>
        <w:rPr>
          <w:sz w:val="20"/>
          <w:szCs w:val="20"/>
          <w:color w:val="auto"/>
        </w:rPr>
      </w:pPr>
      <w:r>
        <w:rPr>
          <w:rFonts w:ascii="Times New Roman" w:cs="Times New Roman" w:eastAsia="Times New Roman" w:hAnsi="Times New Roman"/>
          <w:sz w:val="22"/>
          <w:szCs w:val="22"/>
          <w:color w:val="auto"/>
        </w:rPr>
        <w:t>Chuyển đổi được sở y</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Nhờ lìa hai thô trọng.</w:t>
      </w:r>
    </w:p>
    <w:p>
      <w:pPr>
        <w:spacing w:after="0" w:line="255"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Là cảnh giới vô lậu</w:t>
      </w:r>
    </w:p>
    <w:p>
      <w:pPr>
        <w:spacing w:after="0" w:line="1" w:lineRule="exact"/>
        <w:rPr>
          <w:sz w:val="20"/>
          <w:szCs w:val="20"/>
          <w:color w:val="auto"/>
        </w:rPr>
      </w:pPr>
    </w:p>
    <w:p>
      <w:pPr>
        <w:ind w:right="20"/>
        <w:spacing w:after="0" w:line="256" w:lineRule="auto"/>
        <w:rPr>
          <w:sz w:val="20"/>
          <w:szCs w:val="20"/>
          <w:color w:val="auto"/>
        </w:rPr>
      </w:pPr>
      <w:r>
        <w:rPr>
          <w:rFonts w:ascii="Times New Roman" w:cs="Times New Roman" w:eastAsia="Times New Roman" w:hAnsi="Times New Roman"/>
          <w:sz w:val="22"/>
          <w:szCs w:val="22"/>
          <w:color w:val="auto"/>
        </w:rPr>
        <w:t>Bất tư nghì, thiện, thường An lạc, giải thoát thân Ấy pháp Mâu Ni lớn.</w:t>
      </w:r>
    </w:p>
    <w:p>
      <w:pPr>
        <w:spacing w:after="0" w:line="20" w:lineRule="exact"/>
        <w:rPr>
          <w:sz w:val="20"/>
          <w:szCs w:val="20"/>
          <w:color w:val="auto"/>
        </w:rPr>
      </w:pPr>
      <w:r>
        <w:rPr>
          <w:sz w:val="20"/>
          <w:szCs w:val="20"/>
          <w:color w:val="auto"/>
        </w:rPr>
        <w:br w:type="column"/>
      </w:r>
    </w:p>
    <w:p>
      <w:pPr>
        <w:spacing w:after="0" w:line="69" w:lineRule="exact"/>
        <w:rPr>
          <w:sz w:val="20"/>
          <w:szCs w:val="20"/>
          <w:color w:val="auto"/>
        </w:rPr>
      </w:pPr>
    </w:p>
    <w:p>
      <w:pPr>
        <w:jc w:val="both"/>
        <w:ind w:right="60"/>
        <w:spacing w:after="0" w:line="287" w:lineRule="exact"/>
        <w:rPr>
          <w:sz w:val="20"/>
          <w:szCs w:val="20"/>
          <w:color w:val="auto"/>
        </w:rPr>
      </w:pPr>
      <w:r>
        <w:rPr>
          <w:rFonts w:ascii="DFKai-SB" w:cs="DFKai-SB" w:eastAsia="DFKai-SB" w:hAnsi="DFKai-SB"/>
          <w:sz w:val="27"/>
          <w:szCs w:val="27"/>
          <w:color w:val="auto"/>
        </w:rPr>
        <w:t>此諸法勝義亦即是真如常如其性故即唯識實性</w:t>
      </w:r>
    </w:p>
    <w:p>
      <w:pPr>
        <w:spacing w:after="0" w:line="124" w:lineRule="exact"/>
        <w:rPr>
          <w:sz w:val="20"/>
          <w:szCs w:val="20"/>
          <w:color w:val="auto"/>
        </w:rPr>
      </w:pPr>
    </w:p>
    <w:p>
      <w:pPr>
        <w:jc w:val="both"/>
        <w:ind w:right="60"/>
        <w:spacing w:after="0" w:line="287" w:lineRule="exact"/>
        <w:rPr>
          <w:sz w:val="20"/>
          <w:szCs w:val="20"/>
          <w:color w:val="auto"/>
        </w:rPr>
      </w:pPr>
      <w:r>
        <w:rPr>
          <w:rFonts w:ascii="DFKai-SB" w:cs="DFKai-SB" w:eastAsia="DFKai-SB" w:hAnsi="DFKai-SB"/>
          <w:sz w:val="27"/>
          <w:szCs w:val="27"/>
          <w:color w:val="auto"/>
        </w:rPr>
        <w:t>乃至未起識求住唯識性於二取隨眠猶未能伏滅</w:t>
      </w:r>
    </w:p>
    <w:p>
      <w:pPr>
        <w:spacing w:after="0" w:line="124" w:lineRule="exact"/>
        <w:rPr>
          <w:sz w:val="20"/>
          <w:szCs w:val="20"/>
          <w:color w:val="auto"/>
        </w:rPr>
      </w:pPr>
    </w:p>
    <w:p>
      <w:pPr>
        <w:jc w:val="both"/>
        <w:ind w:right="60"/>
        <w:spacing w:after="0" w:line="287" w:lineRule="exact"/>
        <w:rPr>
          <w:sz w:val="20"/>
          <w:szCs w:val="20"/>
          <w:color w:val="auto"/>
        </w:rPr>
      </w:pPr>
      <w:r>
        <w:rPr>
          <w:rFonts w:ascii="DFKai-SB" w:cs="DFKai-SB" w:eastAsia="DFKai-SB" w:hAnsi="DFKai-SB"/>
          <w:sz w:val="27"/>
          <w:szCs w:val="27"/>
          <w:color w:val="auto"/>
        </w:rPr>
        <w:t>現前立少物謂是唯識性以有所得故非實住唯識</w:t>
      </w:r>
    </w:p>
    <w:p>
      <w:pPr>
        <w:spacing w:after="0" w:line="124" w:lineRule="exact"/>
        <w:rPr>
          <w:sz w:val="20"/>
          <w:szCs w:val="20"/>
          <w:color w:val="auto"/>
        </w:rPr>
      </w:pPr>
    </w:p>
    <w:p>
      <w:pPr>
        <w:jc w:val="both"/>
        <w:ind w:right="60"/>
        <w:spacing w:after="0" w:line="287" w:lineRule="exact"/>
        <w:rPr>
          <w:sz w:val="20"/>
          <w:szCs w:val="20"/>
          <w:color w:val="auto"/>
        </w:rPr>
      </w:pPr>
      <w:r>
        <w:rPr>
          <w:rFonts w:ascii="DFKai-SB" w:cs="DFKai-SB" w:eastAsia="DFKai-SB" w:hAnsi="DFKai-SB"/>
          <w:sz w:val="27"/>
          <w:szCs w:val="27"/>
          <w:color w:val="auto"/>
        </w:rPr>
        <w:t>若時於所緣智都無所得爾時住唯識離二取相故</w:t>
      </w:r>
    </w:p>
    <w:p>
      <w:pPr>
        <w:spacing w:after="0" w:line="124" w:lineRule="exact"/>
        <w:rPr>
          <w:sz w:val="20"/>
          <w:szCs w:val="20"/>
          <w:color w:val="auto"/>
        </w:rPr>
      </w:pPr>
    </w:p>
    <w:p>
      <w:pPr>
        <w:jc w:val="both"/>
        <w:ind w:right="60"/>
        <w:spacing w:after="0" w:line="287" w:lineRule="exact"/>
        <w:rPr>
          <w:sz w:val="20"/>
          <w:szCs w:val="20"/>
          <w:color w:val="auto"/>
        </w:rPr>
      </w:pPr>
      <w:r>
        <w:rPr>
          <w:rFonts w:ascii="DFKai-SB" w:cs="DFKai-SB" w:eastAsia="DFKai-SB" w:hAnsi="DFKai-SB"/>
          <w:sz w:val="27"/>
          <w:szCs w:val="27"/>
          <w:color w:val="auto"/>
        </w:rPr>
        <w:t>無得不思議是出世間智捨二麤重故便證得轉依</w:t>
      </w:r>
    </w:p>
    <w:p>
      <w:pPr>
        <w:spacing w:after="0" w:line="124" w:lineRule="exact"/>
        <w:rPr>
          <w:sz w:val="20"/>
          <w:szCs w:val="20"/>
          <w:color w:val="auto"/>
        </w:rPr>
      </w:pPr>
    </w:p>
    <w:p>
      <w:pPr>
        <w:jc w:val="both"/>
        <w:ind w:right="60"/>
        <w:spacing w:after="0" w:line="287" w:lineRule="exact"/>
        <w:rPr>
          <w:sz w:val="20"/>
          <w:szCs w:val="20"/>
          <w:color w:val="auto"/>
        </w:rPr>
      </w:pPr>
      <w:r>
        <w:rPr>
          <w:rFonts w:ascii="DFKai-SB" w:cs="DFKai-SB" w:eastAsia="DFKai-SB" w:hAnsi="DFKai-SB"/>
          <w:sz w:val="27"/>
          <w:szCs w:val="27"/>
          <w:color w:val="auto"/>
        </w:rPr>
        <w:t>此即無漏界不思議善常安樂解脫身大牟尼名法</w:t>
      </w:r>
    </w:p>
    <w:sectPr>
      <w:pgSz w:w="16840" w:h="11900" w:orient="landscape"/>
      <w:cols w:equalWidth="0" w:num="4">
        <w:col w:w="5776" w:space="260"/>
        <w:col w:w="4460" w:space="120"/>
        <w:col w:w="2320" w:space="720"/>
        <w:col w:w="1460"/>
      </w:cols>
      <w:pgMar w:left="784" w:top="419" w:right="940"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DFKai-SB">
    <w:panose1 w:val="03000509000000000000"/>
    <w:charset w:val="88"/>
    <w:family w:val="auto"/>
    <w:pitch w:val="fixed"/>
    <w:sig w:usb0="00000003" w:usb1="082E0000" w:usb2="00000016" w:usb3="00000000" w:csb0="00100001" w:csb1="00000000"/>
  </w:font>
</w:fonts>
</file>

<file path=word/numbering.xml><?xml version="1.0" encoding="utf-8"?>
<w:numbering xmlns:w="http://schemas.openxmlformats.org/wordprocessingml/2006/main">
  <w:abstractNum w:abstractNumId="0">
    <w:nsid w:val="41B71EFB"/>
    <w:multiLevelType w:val="hybridMultilevel"/>
    <w:lvl w:ilvl="0">
      <w:lvlJc w:val="left"/>
      <w:lvlText w:val="1"/>
      <w:numFmt w:val="bullet"/>
      <w:start w:val="1"/>
    </w:lvl>
  </w:abstractNum>
  <w:abstractNum w:abstractNumId="1">
    <w:nsid w:val="79E2A9E3"/>
    <w:multiLevelType w:val="hybridMultilevel"/>
    <w:lvl w:ilvl="0">
      <w:lvlJc w:val="left"/>
      <w:lvlText w:val="2"/>
      <w:numFmt w:val="bullet"/>
      <w:start w:val="1"/>
    </w:lvl>
  </w:abstractNum>
  <w:abstractNum w:abstractNumId="2">
    <w:nsid w:val="7545E146"/>
    <w:multiLevelType w:val="hybridMultilevel"/>
    <w:lvl w:ilvl="0">
      <w:lvlJc w:val="left"/>
      <w:lvlText w:val="3"/>
      <w:numFmt w:val="bullet"/>
      <w:start w:val="1"/>
    </w:lvl>
  </w:abstractNum>
  <w:abstractNum w:abstractNumId="3">
    <w:nsid w:val="515F007C"/>
    <w:multiLevelType w:val="hybridMultilevel"/>
    <w:lvl w:ilvl="0">
      <w:lvlJc w:val="left"/>
      <w:lvlText w:val="4"/>
      <w:numFmt w:val="bullet"/>
      <w:start w:val="1"/>
    </w:lvl>
  </w:abstractNum>
  <w:abstractNum w:abstractNumId="4">
    <w:nsid w:val="5BD062C2"/>
    <w:multiLevelType w:val="hybridMultilevel"/>
    <w:lvl w:ilvl="0">
      <w:lvlJc w:val="left"/>
      <w:lvlText w:val="5"/>
      <w:numFmt w:val="bullet"/>
      <w:start w:val="1"/>
    </w:lvl>
  </w:abstractNum>
  <w:abstractNum w:abstractNumId="5">
    <w:nsid w:val="12200854"/>
    <w:multiLevelType w:val="hybridMultilevel"/>
    <w:lvl w:ilvl="0">
      <w:lvlJc w:val="left"/>
      <w:lvlText w:val="6"/>
      <w:numFmt w:val="bullet"/>
      <w:start w:val="1"/>
    </w:lvl>
  </w:abstractNum>
  <w:abstractNum w:abstractNumId="6">
    <w:nsid w:val="4DB127F8"/>
    <w:multiLevelType w:val="hybridMultilevel"/>
    <w:lvl w:ilvl="0">
      <w:lvlJc w:val="left"/>
      <w:lvlText w:val="7"/>
      <w:numFmt w:val="bullet"/>
      <w:start w:val="1"/>
    </w:lvl>
  </w:abstractNum>
  <w:abstractNum w:abstractNumId="7">
    <w:nsid w:val="216231B"/>
    <w:multiLevelType w:val="hybridMultilevel"/>
    <w:lvl w:ilvl="0">
      <w:lvlJc w:val="left"/>
      <w:lvlText w:val="8"/>
      <w:numFmt w:val="bullet"/>
      <w:start w:val="1"/>
    </w:lvl>
  </w:abstractNum>
  <w:abstractNum w:abstractNumId="8">
    <w:nsid w:val="1F16E9E8"/>
    <w:multiLevelType w:val="hybridMultilevel"/>
    <w:lvl w:ilvl="0">
      <w:lvlJc w:val="left"/>
      <w:lvlText w:val="9"/>
      <w:numFmt w:val="bullet"/>
      <w:start w:val="1"/>
    </w:lvl>
  </w:abstractNum>
  <w:abstractNum w:abstractNumId="9">
    <w:nsid w:val="1190CDE7"/>
    <w:multiLevelType w:val="hybridMultilevel"/>
    <w:lvl w:ilvl="0">
      <w:lvlJc w:val="left"/>
      <w:lvlText w:val="%1"/>
      <w:numFmt w:val="decimal"/>
      <w:start w:val="10"/>
    </w:lvl>
  </w:abstractNum>
  <w:abstractNum w:abstractNumId="10">
    <w:nsid w:val="66EF438D"/>
    <w:multiLevelType w:val="hybridMultilevel"/>
    <w:lvl w:ilvl="0">
      <w:lvlJc w:val="left"/>
      <w:lvlText w:val="Ý"/>
      <w:numFmt w:val="bullet"/>
      <w:start w:val="1"/>
    </w:lvl>
  </w:abstractNum>
  <w:abstractNum w:abstractNumId="11">
    <w:nsid w:val="140E0F76"/>
    <w:multiLevelType w:val="hybridMultilevel"/>
    <w:lvl w:ilvl="0">
      <w:lvlJc w:val="left"/>
      <w:lvlText w:val="%1"/>
      <w:numFmt w:val="decimal"/>
      <w:start w:val="17"/>
    </w:lvl>
  </w:abstractNum>
  <w:abstractNum w:abstractNumId="12">
    <w:nsid w:val="3352255A"/>
    <w:multiLevelType w:val="hybridMultilevel"/>
    <w:lvl w:ilvl="0">
      <w:lvlJc w:val="left"/>
      <w:lvlText w:val="%1"/>
      <w:numFmt w:val="decimal"/>
      <w:start w:val="25"/>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2018-10-30T14:27:56Z</dcterms:created>
  <dcterms:modified xsi:type="dcterms:W3CDTF">2018-10-30T14:27:56Z</dcterms:modified>
</cp:coreProperties>
</file>